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E0" w:rsidRPr="008D3F5C" w:rsidRDefault="008F7DB5" w:rsidP="00CA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5C">
        <w:rPr>
          <w:rFonts w:ascii="Times New Roman" w:hAnsi="Times New Roman" w:cs="Times New Roman"/>
          <w:b/>
          <w:sz w:val="28"/>
          <w:szCs w:val="28"/>
        </w:rPr>
        <w:t>Rašymo</w:t>
      </w:r>
      <w:r w:rsidR="00CA5418" w:rsidRPr="008D3F5C">
        <w:rPr>
          <w:rFonts w:ascii="Times New Roman" w:hAnsi="Times New Roman" w:cs="Times New Roman"/>
          <w:b/>
          <w:sz w:val="28"/>
          <w:szCs w:val="28"/>
        </w:rPr>
        <w:t xml:space="preserve"> vertinim</w:t>
      </w:r>
      <w:r w:rsidRPr="008D3F5C">
        <w:rPr>
          <w:rFonts w:ascii="Times New Roman" w:hAnsi="Times New Roman" w:cs="Times New Roman"/>
          <w:b/>
          <w:sz w:val="28"/>
          <w:szCs w:val="28"/>
        </w:rPr>
        <w:t>as</w:t>
      </w:r>
    </w:p>
    <w:p w:rsidR="008D3F5C" w:rsidRPr="008D3F5C" w:rsidRDefault="008D3F5C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5C">
        <w:rPr>
          <w:rFonts w:ascii="Times New Roman" w:hAnsi="Times New Roman" w:cs="Times New Roman"/>
          <w:b/>
          <w:sz w:val="24"/>
          <w:szCs w:val="24"/>
        </w:rPr>
        <w:t>8 dalies vertinimas</w:t>
      </w:r>
    </w:p>
    <w:p w:rsidR="008D3F5C" w:rsidRPr="008D3F5C" w:rsidRDefault="008D3F5C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8997"/>
      </w:tblGrid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Taškai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Aptartis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 visi asmens duomenys, į visus anketos klausimus atsakyta tiksliai ir išsamiai.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 asmens duomenys, į visus anketos klausimus atsakyta.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9179" w:type="dxa"/>
          </w:tcPr>
          <w:p w:rsidR="008D3F5C" w:rsidRPr="008D3F5C" w:rsidRDefault="008D3F5C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 asmens duomenys, minimaliai atsakyta į klausimus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Pateikti asmens </w:t>
            </w:r>
            <w:r w:rsidRPr="005D22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duomenys, į klausimus bandyta atsakyti.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9179" w:type="dxa"/>
          </w:tcPr>
          <w:p w:rsidR="008D3F5C" w:rsidRPr="008D3F5C" w:rsidRDefault="008D3F5C" w:rsidP="008D3F5C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Bandyta pateikti  asmens duomenis, bet ne viskas suprantama, į klausimus neatsakyta.</w:t>
            </w:r>
          </w:p>
        </w:tc>
      </w:tr>
      <w:tr w:rsidR="008D3F5C" w:rsidRPr="008D3F5C" w:rsidTr="008D3F5C">
        <w:tc>
          <w:tcPr>
            <w:tcW w:w="675" w:type="dxa"/>
          </w:tcPr>
          <w:p w:rsidR="008D3F5C" w:rsidRPr="008D3F5C" w:rsidRDefault="008D3F5C" w:rsidP="008D3F5C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D3F5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9179" w:type="dxa"/>
          </w:tcPr>
          <w:p w:rsidR="008D3F5C" w:rsidRPr="008D3F5C" w:rsidRDefault="008D3F5C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Užduotis neatlikta</w:t>
            </w:r>
          </w:p>
        </w:tc>
      </w:tr>
    </w:tbl>
    <w:p w:rsidR="008D3F5C" w:rsidRPr="008D3F5C" w:rsidRDefault="008D3F5C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3F5C" w:rsidRPr="008D3F5C" w:rsidRDefault="008D3F5C" w:rsidP="008D3F5C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D3F5C">
        <w:rPr>
          <w:rFonts w:ascii="Times New Roman" w:hAnsi="Times New Roman" w:cs="Times New Roman"/>
          <w:b/>
          <w:sz w:val="24"/>
          <w:szCs w:val="24"/>
        </w:rPr>
        <w:t xml:space="preserve"> dalies vertinimas</w:t>
      </w:r>
    </w:p>
    <w:p w:rsidR="008D3F5C" w:rsidRPr="008D3F5C" w:rsidRDefault="008D3F5C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7DB5" w:rsidRPr="008D3F5C" w:rsidRDefault="00D21D12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ją skiriama </w:t>
      </w:r>
      <w:r w:rsidR="008F7DB5" w:rsidRPr="00D21D12">
        <w:rPr>
          <w:rFonts w:ascii="Times New Roman" w:hAnsi="Times New Roman" w:cs="Times New Roman"/>
          <w:b/>
          <w:sz w:val="24"/>
          <w:szCs w:val="24"/>
        </w:rPr>
        <w:t>10 taškų</w:t>
      </w:r>
      <w:r w:rsidR="004E630A" w:rsidRPr="008D3F5C">
        <w:rPr>
          <w:rFonts w:ascii="Times New Roman" w:hAnsi="Times New Roman" w:cs="Times New Roman"/>
          <w:sz w:val="24"/>
          <w:szCs w:val="24"/>
        </w:rPr>
        <w:t>, vertinama:</w:t>
      </w:r>
    </w:p>
    <w:p w:rsidR="008F7DB5" w:rsidRPr="008D3F5C" w:rsidRDefault="00286FB2" w:rsidP="004E630A">
      <w:pPr>
        <w:pStyle w:val="ListParagraph"/>
        <w:numPr>
          <w:ilvl w:val="0"/>
          <w:numId w:val="3"/>
        </w:numPr>
        <w:spacing w:before="60" w:after="6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3F5C">
        <w:rPr>
          <w:rFonts w:ascii="Times New Roman" w:hAnsi="Times New Roman" w:cs="Times New Roman"/>
          <w:sz w:val="24"/>
          <w:szCs w:val="24"/>
        </w:rPr>
        <w:t>užduoties atlikimas</w:t>
      </w:r>
      <w:r w:rsidR="004E630A" w:rsidRPr="008D3F5C">
        <w:rPr>
          <w:rFonts w:ascii="Times New Roman" w:hAnsi="Times New Roman" w:cs="Times New Roman"/>
          <w:sz w:val="24"/>
          <w:szCs w:val="24"/>
        </w:rPr>
        <w:t>,</w:t>
      </w:r>
    </w:p>
    <w:p w:rsidR="00286FB2" w:rsidRPr="008D3F5C" w:rsidRDefault="004E630A" w:rsidP="004E630A">
      <w:pPr>
        <w:pStyle w:val="ListParagraph"/>
        <w:numPr>
          <w:ilvl w:val="0"/>
          <w:numId w:val="3"/>
        </w:numPr>
        <w:spacing w:before="60" w:after="6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3F5C">
        <w:rPr>
          <w:rFonts w:ascii="Times New Roman" w:hAnsi="Times New Roman" w:cs="Times New Roman"/>
          <w:sz w:val="24"/>
          <w:szCs w:val="24"/>
        </w:rPr>
        <w:t>kalbinė raiška (gramatika, žodynas),</w:t>
      </w:r>
    </w:p>
    <w:p w:rsidR="004E630A" w:rsidRPr="008D3F5C" w:rsidRDefault="004E630A" w:rsidP="004E630A">
      <w:pPr>
        <w:pStyle w:val="ListParagraph"/>
        <w:numPr>
          <w:ilvl w:val="0"/>
          <w:numId w:val="3"/>
        </w:numPr>
        <w:spacing w:before="60" w:after="6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3F5C">
        <w:rPr>
          <w:rFonts w:ascii="Times New Roman" w:hAnsi="Times New Roman" w:cs="Times New Roman"/>
          <w:sz w:val="24"/>
          <w:szCs w:val="24"/>
        </w:rPr>
        <w:t>teksto organizavimas</w:t>
      </w:r>
      <w:r w:rsidR="00AB6E65">
        <w:rPr>
          <w:rFonts w:ascii="Times New Roman" w:hAnsi="Times New Roman" w:cs="Times New Roman"/>
          <w:sz w:val="24"/>
          <w:szCs w:val="24"/>
        </w:rPr>
        <w:t xml:space="preserve"> (teksto, sakinio ar frazių lygmeniu)</w:t>
      </w:r>
    </w:p>
    <w:p w:rsidR="00286FB2" w:rsidRPr="008D3F5C" w:rsidRDefault="00286FB2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6FB2" w:rsidRPr="008D3F5C" w:rsidRDefault="00286FB2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7903"/>
      </w:tblGrid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Taškai 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Lygis</w:t>
            </w:r>
          </w:p>
        </w:tc>
        <w:tc>
          <w:tcPr>
            <w:tcW w:w="7903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Aptartis</w:t>
            </w: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B1+</w:t>
            </w:r>
          </w:p>
        </w:tc>
        <w:tc>
          <w:tcPr>
            <w:tcW w:w="7903" w:type="dxa"/>
          </w:tcPr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visus klausimus atsakyta išsamiai: papasakota, išreikšta nuomonė, pateikta patarimų;</w:t>
            </w:r>
          </w:p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 priemonės tinkamos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žodynas platus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klaidų pasitaiko, bet yra aišku, kas norima pasakyti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21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visas tekstas rišlus, logiškai nuoseklus,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atitinka žanrą.</w:t>
            </w:r>
          </w:p>
          <w:p w:rsidR="00FC2190" w:rsidRPr="00DC528A" w:rsidRDefault="00FC2190" w:rsidP="00FC2190">
            <w:pPr>
              <w:pStyle w:val="ListParagraph"/>
              <w:spacing w:before="60" w:after="60" w:line="3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B1</w:t>
            </w:r>
          </w:p>
        </w:tc>
        <w:tc>
          <w:tcPr>
            <w:tcW w:w="7903" w:type="dxa"/>
          </w:tcPr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visus klausimus atsakyta: papasakota, išreikšta nuomonė, pateikta patarimų;</w:t>
            </w:r>
          </w:p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 priemonės tinkamos,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gerai vartojamas pagrindinis žodynas, 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C52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klaidų pasitaiko, bet yra aišku, kas norima pasakyti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4E630A" w:rsidRPr="00FC2190" w:rsidRDefault="00FC2190" w:rsidP="004E630A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21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visas tekstas rišlus, logiškai nuoseklus, 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nors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kartais gali neatitikti žanro.</w:t>
            </w:r>
          </w:p>
          <w:p w:rsidR="00FC2190" w:rsidRPr="00DC528A" w:rsidRDefault="00FC2190" w:rsidP="004E630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B1</w:t>
            </w:r>
          </w:p>
        </w:tc>
        <w:tc>
          <w:tcPr>
            <w:tcW w:w="7903" w:type="dxa"/>
          </w:tcPr>
          <w:p w:rsidR="008F7DB5" w:rsidRPr="00DC528A" w:rsidRDefault="008F7DB5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B1</w:t>
            </w:r>
          </w:p>
        </w:tc>
        <w:tc>
          <w:tcPr>
            <w:tcW w:w="7903" w:type="dxa"/>
          </w:tcPr>
          <w:p w:rsidR="00FC2190" w:rsidRPr="00DC528A" w:rsidRDefault="00AB6E65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bandyta atsakyti </w:t>
            </w:r>
            <w:r w:rsidR="00FC2190"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visus klausimus;</w:t>
            </w:r>
          </w:p>
          <w:p w:rsidR="00FC2190" w:rsidRPr="00DC528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 priemonės tinkamos,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bet kartais dėl klaidų gali būti neaiški mintis</w:t>
            </w: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8F7DB5" w:rsidRPr="0002111A" w:rsidRDefault="00FC2190" w:rsidP="008A067D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tekstas paprastas, bet logiškai nuoseklus, nors kartais gali neatitikti žanro (gebama</w:t>
            </w:r>
            <w:r w:rsidRP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jungti trumpesnius, paprastus pavienius elementus į rišlią grandininę minčių seką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AB6E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AB6E65" w:rsidRPr="00AB6E6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teksto lygmuo</w:t>
            </w:r>
            <w:r w:rsidR="00AB6E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  <w:p w:rsidR="00FC2190" w:rsidRPr="00DC528A" w:rsidRDefault="00FC2190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A2</w:t>
            </w:r>
          </w:p>
        </w:tc>
        <w:tc>
          <w:tcPr>
            <w:tcW w:w="7903" w:type="dxa"/>
          </w:tcPr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klausimus atsakyta minimaliai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trūksta</w:t>
            </w:r>
            <w:r w:rsidR="0002111A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arba pasakojimo, arba nuomonės, </w:t>
            </w:r>
            <w:r w:rsidR="0002111A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arba patarimų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kalbos priemonės tinkamos, </w:t>
            </w:r>
            <w:r w:rsidRP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taisyklingai vartojamos paprastos gramatinės formos, bet nuolat daroma esminių klaidų: pavyzdžiui, painiojami laikai, nederinama, vis dėlto paprastai aišku, kas norima pasakyti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tekstas susideda iš pavienių sakinių (gebama</w:t>
            </w:r>
            <w:r w:rsidRP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sieti žodžius ar jų grupes paprastais jungikliais, tokiais kaip </w:t>
            </w:r>
            <w:r w:rsidRPr="000211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lt-LT"/>
              </w:rPr>
              <w:t>ir, bet, todėl, kad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  <w:p w:rsidR="00CD5AA3" w:rsidRPr="0002111A" w:rsidRDefault="00CD5AA3" w:rsidP="00FC2190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5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A2</w:t>
            </w:r>
          </w:p>
        </w:tc>
        <w:tc>
          <w:tcPr>
            <w:tcW w:w="7903" w:type="dxa"/>
          </w:tcPr>
          <w:p w:rsidR="008F7DB5" w:rsidRPr="0002111A" w:rsidRDefault="008F7DB5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A2</w:t>
            </w:r>
          </w:p>
        </w:tc>
        <w:tc>
          <w:tcPr>
            <w:tcW w:w="7903" w:type="dxa"/>
          </w:tcPr>
          <w:p w:rsidR="0002111A" w:rsidRPr="0002111A" w:rsidRDefault="0002111A" w:rsidP="0002111A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bandyta</w:t>
            </w:r>
            <w:r w:rsidR="00FC2190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atsakyt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FC2190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B6E65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klausimus</w:t>
            </w:r>
            <w:r w:rsidR="00FC2190"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 priemonės tinkamos,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2111A" w:rsidRP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gebama fonetiškai  rašyti trumpus žodžius iš savo sakytinės kalbos žodyno</w:t>
            </w:r>
            <w:r w:rsidR="0002111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;</w:t>
            </w:r>
          </w:p>
          <w:p w:rsidR="00FC2190" w:rsidRPr="0002111A" w:rsidRDefault="00FC2190" w:rsidP="00FC2190">
            <w:pPr>
              <w:pStyle w:val="ListParagraph"/>
              <w:numPr>
                <w:ilvl w:val="0"/>
                <w:numId w:val="4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tekstas susideda iš pavienių </w:t>
            </w:r>
            <w:r w:rsid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frazių</w:t>
            </w:r>
            <w:r w:rsidR="00AB6E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AB6E65" w:rsidRPr="00AB6E6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sakinio lygmuo</w:t>
            </w:r>
            <w:r w:rsidR="00AB6E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Pr="000211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8F7DB5" w:rsidRPr="0002111A" w:rsidRDefault="008F7DB5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992" w:type="dxa"/>
          </w:tcPr>
          <w:p w:rsidR="008F7DB5" w:rsidRPr="00DC528A" w:rsidRDefault="008F7DB5" w:rsidP="004E630A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4E630A"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7903" w:type="dxa"/>
          </w:tcPr>
          <w:p w:rsidR="0002111A" w:rsidRPr="00D21D12" w:rsidRDefault="0002111A" w:rsidP="0002111A">
            <w:pPr>
              <w:pStyle w:val="ListParagraph"/>
              <w:numPr>
                <w:ilvl w:val="0"/>
                <w:numId w:val="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D21D12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bandyta atsakyti į klausimus;</w:t>
            </w:r>
          </w:p>
          <w:p w:rsidR="0002111A" w:rsidRPr="00D21D12" w:rsidRDefault="00D21D12" w:rsidP="0002111A">
            <w:pPr>
              <w:pStyle w:val="ListParagraph"/>
              <w:numPr>
                <w:ilvl w:val="0"/>
                <w:numId w:val="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r</w:t>
            </w:r>
            <w:r w:rsidRPr="00D21D12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ibotai vartojama nedaug paprastų išmoktų gramatinių formų ir sintaksinių konstrukcijų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:rsidR="00D21D12" w:rsidRPr="00D21D12" w:rsidRDefault="00D21D12" w:rsidP="0002111A">
            <w:pPr>
              <w:pStyle w:val="ListParagraph"/>
              <w:numPr>
                <w:ilvl w:val="0"/>
                <w:numId w:val="5"/>
              </w:numPr>
              <w:spacing w:before="60" w:after="60" w:line="30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vartojamos pavienės frazės</w:t>
            </w:r>
            <w:r w:rsidR="00AB6E65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(</w:t>
            </w:r>
            <w:r w:rsidR="00AB6E65" w:rsidRPr="00AB6E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>frazių</w:t>
            </w:r>
            <w:r w:rsidR="00AB6E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 xml:space="preserve"> </w:t>
            </w:r>
            <w:r w:rsidR="00AB6E65" w:rsidRPr="00AB6E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t-LT"/>
              </w:rPr>
              <w:t>lygmuo</w:t>
            </w:r>
            <w:r w:rsidR="00AB6E65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.</w:t>
            </w:r>
          </w:p>
          <w:p w:rsidR="00FC2190" w:rsidRPr="00DC528A" w:rsidRDefault="00FC2190" w:rsidP="00D21D12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A1</w:t>
            </w:r>
          </w:p>
        </w:tc>
        <w:tc>
          <w:tcPr>
            <w:tcW w:w="7903" w:type="dxa"/>
          </w:tcPr>
          <w:p w:rsidR="008F7DB5" w:rsidRPr="00DC528A" w:rsidRDefault="008F7DB5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A1</w:t>
            </w:r>
          </w:p>
        </w:tc>
        <w:tc>
          <w:tcPr>
            <w:tcW w:w="7903" w:type="dxa"/>
          </w:tcPr>
          <w:p w:rsidR="008F7DB5" w:rsidRPr="00DC528A" w:rsidRDefault="008F7DB5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7DB5" w:rsidRPr="00DC528A" w:rsidTr="008F7DB5">
        <w:tc>
          <w:tcPr>
            <w:tcW w:w="959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52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992" w:type="dxa"/>
          </w:tcPr>
          <w:p w:rsidR="008F7DB5" w:rsidRPr="00DC528A" w:rsidRDefault="008F7DB5" w:rsidP="008F7DB5">
            <w:pPr>
              <w:spacing w:before="60" w:after="6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903" w:type="dxa"/>
          </w:tcPr>
          <w:p w:rsidR="008F7DB5" w:rsidRPr="00DC528A" w:rsidRDefault="0002111A" w:rsidP="008A067D">
            <w:pPr>
              <w:spacing w:before="60" w:after="6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Užduotis neatlikta</w:t>
            </w:r>
          </w:p>
        </w:tc>
      </w:tr>
    </w:tbl>
    <w:p w:rsidR="008F7DB5" w:rsidRPr="00DC528A" w:rsidRDefault="008F7DB5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5AA3" w:rsidRPr="00D21D12" w:rsidRDefault="00D21D12" w:rsidP="005D22D0">
      <w:pPr>
        <w:spacing w:before="60" w:after="60" w:line="30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12">
        <w:rPr>
          <w:rFonts w:ascii="Times New Roman" w:hAnsi="Times New Roman" w:cs="Times New Roman"/>
          <w:b/>
          <w:sz w:val="24"/>
          <w:szCs w:val="24"/>
        </w:rPr>
        <w:t>BEKM skalės</w:t>
      </w:r>
    </w:p>
    <w:p w:rsidR="00D21D12" w:rsidRDefault="00D21D12" w:rsidP="004E630A">
      <w:pPr>
        <w:spacing w:before="60" w:after="60"/>
        <w:rPr>
          <w:rFonts w:ascii="Times New Roman" w:hAnsi="Times New Roman" w:cs="Times New Roman"/>
          <w:b/>
        </w:rPr>
      </w:pPr>
    </w:p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  <w:b/>
        </w:rPr>
      </w:pPr>
      <w:r w:rsidRPr="008D3F5C">
        <w:rPr>
          <w:rFonts w:ascii="Times New Roman" w:hAnsi="Times New Roman" w:cs="Times New Roman"/>
          <w:b/>
        </w:rPr>
        <w:t>Bendroji rašytinė produkcija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9283"/>
      </w:tblGrid>
      <w:tr w:rsidR="004E630A" w:rsidRPr="008D3F5C" w:rsidTr="005F7DFD">
        <w:trPr>
          <w:trHeight w:val="2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F5C">
              <w:rPr>
                <w:rFonts w:ascii="Times New Roman" w:hAnsi="Times New Roman" w:cs="Times New Roman"/>
                <w:i/>
                <w:iCs/>
              </w:rPr>
              <w:t>Geba kurti aiškius, detalius tekstus įvairiomis temomis, susijusiomis su asmens interesais, apibendrindamas ir vertindamas įvairių šaltinių informaciją ir argumentus.</w:t>
            </w:r>
          </w:p>
        </w:tc>
      </w:tr>
      <w:tr w:rsidR="004E630A" w:rsidRPr="008D3F5C" w:rsidTr="005F7DFD">
        <w:trPr>
          <w:trHeight w:val="2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F5C">
              <w:rPr>
                <w:rFonts w:ascii="Times New Roman" w:hAnsi="Times New Roman" w:cs="Times New Roman"/>
                <w:i/>
                <w:iCs/>
              </w:rPr>
              <w:t xml:space="preserve">Geba kurti tiesmukus rišlius tekstus daugeliu su savo interesų sritimi susijusių temų, siedamas trumpesnes atkarpas grandinine seka. </w:t>
            </w:r>
          </w:p>
        </w:tc>
      </w:tr>
      <w:tr w:rsidR="004E630A" w:rsidRPr="008D3F5C" w:rsidTr="005F7DFD">
        <w:trPr>
          <w:trHeight w:val="2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F5C">
              <w:rPr>
                <w:rFonts w:ascii="Times New Roman" w:hAnsi="Times New Roman" w:cs="Times New Roman"/>
                <w:i/>
                <w:iCs/>
              </w:rPr>
              <w:t>Geba parašyti sekas</w:t>
            </w:r>
            <w:r w:rsidRPr="008D3F5C" w:rsidDel="00E7106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D3F5C">
              <w:rPr>
                <w:rFonts w:ascii="Times New Roman" w:hAnsi="Times New Roman" w:cs="Times New Roman"/>
                <w:i/>
                <w:iCs/>
              </w:rPr>
              <w:t>paprastų frazių ir sakinių, juos jungdamas dažniausiai vartojamais jungtukais, pavyzdžiui, ir, bet, todėl, kad.</w:t>
            </w:r>
          </w:p>
        </w:tc>
      </w:tr>
      <w:tr w:rsidR="004E630A" w:rsidRPr="008D3F5C" w:rsidTr="005F7DFD">
        <w:trPr>
          <w:trHeight w:val="3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0A" w:rsidRPr="008D3F5C" w:rsidRDefault="004E630A" w:rsidP="005F7D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3F5C">
              <w:rPr>
                <w:rFonts w:ascii="Times New Roman" w:hAnsi="Times New Roman" w:cs="Times New Roman"/>
                <w:i/>
                <w:iCs/>
              </w:rPr>
              <w:t>Geba parašyti paprastas atskiras frazes ir sakinius.</w:t>
            </w:r>
          </w:p>
        </w:tc>
      </w:tr>
    </w:tbl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</w:rPr>
      </w:pPr>
    </w:p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  <w:b/>
        </w:rPr>
      </w:pPr>
      <w:r w:rsidRPr="008D3F5C">
        <w:rPr>
          <w:rFonts w:ascii="Times New Roman" w:hAnsi="Times New Roman" w:cs="Times New Roman"/>
          <w:b/>
        </w:rPr>
        <w:t>Bendroji rašytinė sąveika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379"/>
      </w:tblGrid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veiksmingai perteikti tiek savo, tiek kitų naujienas bei požiūrius.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 xml:space="preserve">Geba pakankamai tiksliai perteikti informaciją ir mintis tiek konkrečiomis, tiek abstrakčiomis temomis; geba patikrinti informaciją, paklausti apie problemas ir jas paaiškinti. </w:t>
            </w:r>
          </w:p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rašyti asmeninius laiškus ir raštelius klausdamas arba perteikdamas paprastą būtiną informaciją, išdėstydamas tai, kas jam atrodo svarbu.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rašyti trumpas šabloniškas žinutes būtiniausiais klausimais.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lastRenderedPageBreak/>
              <w:t xml:space="preserve">A1 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raštu paklausti ir suteikti asmeninės informacijos.</w:t>
            </w:r>
          </w:p>
        </w:tc>
      </w:tr>
    </w:tbl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</w:rPr>
      </w:pPr>
    </w:p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  <w:b/>
        </w:rPr>
      </w:pPr>
      <w:r w:rsidRPr="008D3F5C">
        <w:rPr>
          <w:rFonts w:ascii="Times New Roman" w:hAnsi="Times New Roman" w:cs="Times New Roman"/>
          <w:b/>
        </w:rPr>
        <w:t>Susirašinėjimas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379"/>
      </w:tblGrid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 xml:space="preserve">Geba rašyti laiškus perteikdamas jausmų stiprumą, pabrėždamas asmeninę įvykių ir patirties svarbą bei komentuodamas asmens, su kuriuo susirašinėjama, naujienas ir požiūrius. </w:t>
            </w:r>
          </w:p>
        </w:tc>
      </w:tr>
      <w:tr w:rsidR="004E630A" w:rsidRPr="008D3F5C" w:rsidTr="005F7DFD">
        <w:tc>
          <w:tcPr>
            <w:tcW w:w="510" w:type="dxa"/>
            <w:vMerge w:val="restart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rašyti asmeninius laiškus perteikdamas naujienas ir išdėstydamas savo mintis abstrakčiomis bei kultūrinėmis temomis, pavyzdžiui, apie muziką, filmus.</w:t>
            </w:r>
          </w:p>
        </w:tc>
      </w:tr>
      <w:tr w:rsidR="004E630A" w:rsidRPr="008D3F5C" w:rsidTr="005F7DFD">
        <w:tc>
          <w:tcPr>
            <w:tcW w:w="510" w:type="dxa"/>
            <w:vMerge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 xml:space="preserve">Geba rašyti asmeninius laiškus su tam tikromis detalėmis aprašydamas patirtį, jausmus ar įvykius. 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 xml:space="preserve">Geba rašyti labai trumpus asmeninius atsiprašymo ar padėkos laiškus. </w:t>
            </w:r>
          </w:p>
        </w:tc>
      </w:tr>
      <w:tr w:rsidR="004E630A" w:rsidRPr="008D3F5C" w:rsidTr="005F7DFD">
        <w:tc>
          <w:tcPr>
            <w:tcW w:w="510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D3F5C">
              <w:rPr>
                <w:rFonts w:ascii="Times New Roman" w:hAnsi="Times New Roman" w:cs="Times New Roman"/>
              </w:rPr>
              <w:t xml:space="preserve">A1 </w:t>
            </w:r>
          </w:p>
        </w:tc>
        <w:tc>
          <w:tcPr>
            <w:tcW w:w="9379" w:type="dxa"/>
          </w:tcPr>
          <w:p w:rsidR="004E630A" w:rsidRPr="008D3F5C" w:rsidRDefault="004E630A" w:rsidP="005F7DFD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D3F5C">
              <w:rPr>
                <w:rFonts w:ascii="Times New Roman" w:hAnsi="Times New Roman" w:cs="Times New Roman"/>
                <w:i/>
              </w:rPr>
              <w:t>Geba parašyti trumpą paprastą atviruką.</w:t>
            </w:r>
          </w:p>
        </w:tc>
      </w:tr>
    </w:tbl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  <w:sz w:val="16"/>
          <w:szCs w:val="16"/>
        </w:rPr>
      </w:pPr>
    </w:p>
    <w:p w:rsidR="004E630A" w:rsidRPr="008D3F5C" w:rsidRDefault="004E630A" w:rsidP="004E630A">
      <w:pPr>
        <w:spacing w:before="60" w:after="60"/>
        <w:rPr>
          <w:rFonts w:ascii="Times New Roman" w:hAnsi="Times New Roman" w:cs="Times New Roman"/>
        </w:rPr>
      </w:pPr>
    </w:p>
    <w:sectPr w:rsidR="004E630A" w:rsidRPr="008D3F5C" w:rsidSect="00A75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7" w:right="567" w:bottom="113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25" w:rsidRDefault="00725C25" w:rsidP="00E136E0">
      <w:pPr>
        <w:spacing w:after="0" w:line="240" w:lineRule="auto"/>
      </w:pPr>
      <w:r>
        <w:separator/>
      </w:r>
    </w:p>
  </w:endnote>
  <w:endnote w:type="continuationSeparator" w:id="0">
    <w:p w:rsidR="00725C25" w:rsidRDefault="00725C25" w:rsidP="00E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47" w:rsidRDefault="00427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8066"/>
      <w:docPartObj>
        <w:docPartGallery w:val="Page Numbers (Bottom of Page)"/>
        <w:docPartUnique/>
      </w:docPartObj>
    </w:sdtPr>
    <w:sdtEndPr/>
    <w:sdtContent>
      <w:p w:rsidR="00AB6E65" w:rsidRDefault="005D2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1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E65" w:rsidRDefault="00AB6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47" w:rsidRDefault="00427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25" w:rsidRDefault="00725C25" w:rsidP="00E136E0">
      <w:pPr>
        <w:spacing w:after="0" w:line="240" w:lineRule="auto"/>
      </w:pPr>
      <w:r>
        <w:separator/>
      </w:r>
    </w:p>
  </w:footnote>
  <w:footnote w:type="continuationSeparator" w:id="0">
    <w:p w:rsidR="00725C25" w:rsidRDefault="00725C25" w:rsidP="00E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47" w:rsidRDefault="00427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18" w:rsidRPr="007E173B" w:rsidRDefault="00CA5418" w:rsidP="00CA541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Lietuvių kalbos testas, A1–B1 lygiai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. </w:t>
    </w:r>
    <w:r w:rsidR="008F7DB5">
      <w:rPr>
        <w:rFonts w:ascii="Times New Roman" w:hAnsi="Times New Roman" w:cs="Times New Roman"/>
        <w:smallCaps/>
        <w:sz w:val="20"/>
        <w:szCs w:val="20"/>
      </w:rPr>
      <w:t xml:space="preserve">Rašymo </w:t>
    </w:r>
    <w:r>
      <w:rPr>
        <w:rFonts w:ascii="Times New Roman" w:hAnsi="Times New Roman" w:cs="Times New Roman"/>
        <w:smallCaps/>
        <w:sz w:val="20"/>
        <w:szCs w:val="20"/>
      </w:rPr>
      <w:t>vertinim</w:t>
    </w:r>
    <w:r w:rsidR="00AB6E65">
      <w:rPr>
        <w:rFonts w:ascii="Times New Roman" w:hAnsi="Times New Roman" w:cs="Times New Roman"/>
        <w:smallCaps/>
        <w:sz w:val="20"/>
        <w:szCs w:val="20"/>
      </w:rPr>
      <w:t>as</w:t>
    </w:r>
    <w:r>
      <w:rPr>
        <w:rFonts w:ascii="Times New Roman" w:hAnsi="Times New Roman" w:cs="Times New Roman"/>
        <w:smallCaps/>
        <w:sz w:val="20"/>
        <w:szCs w:val="20"/>
      </w:rPr>
      <w:t>.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 201</w:t>
    </w:r>
    <w:r w:rsidR="00427147">
      <w:rPr>
        <w:rFonts w:ascii="Times New Roman" w:hAnsi="Times New Roman" w:cs="Times New Roman"/>
        <w:smallCaps/>
        <w:sz w:val="20"/>
        <w:szCs w:val="20"/>
      </w:rPr>
      <w:t>7</w:t>
    </w:r>
    <w:bookmarkStart w:id="0" w:name="_GoBack"/>
    <w:bookmarkEnd w:id="0"/>
    <w:r w:rsidRPr="007E173B">
      <w:rPr>
        <w:rFonts w:ascii="Times New Roman" w:hAnsi="Times New Roman" w:cs="Times New Roman"/>
        <w:smallCaps/>
        <w:sz w:val="20"/>
        <w:szCs w:val="20"/>
      </w:rPr>
      <w:t xml:space="preserve"> m.</w:t>
    </w:r>
  </w:p>
  <w:p w:rsidR="00CA5418" w:rsidRDefault="00CA5418" w:rsidP="00CA5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47" w:rsidRDefault="00427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2C7"/>
    <w:multiLevelType w:val="hybridMultilevel"/>
    <w:tmpl w:val="FFBC618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47EB6"/>
    <w:multiLevelType w:val="hybridMultilevel"/>
    <w:tmpl w:val="D3D8844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164B7D"/>
    <w:multiLevelType w:val="hybridMultilevel"/>
    <w:tmpl w:val="86D052E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903CD"/>
    <w:multiLevelType w:val="hybridMultilevel"/>
    <w:tmpl w:val="09FC648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EB2B4D"/>
    <w:multiLevelType w:val="hybridMultilevel"/>
    <w:tmpl w:val="D9D09CAA"/>
    <w:lvl w:ilvl="0" w:tplc="4C46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C3"/>
    <w:rsid w:val="0002111A"/>
    <w:rsid w:val="00032B67"/>
    <w:rsid w:val="00033426"/>
    <w:rsid w:val="0004329E"/>
    <w:rsid w:val="00124FD4"/>
    <w:rsid w:val="00182CA8"/>
    <w:rsid w:val="00193ED4"/>
    <w:rsid w:val="001D76D0"/>
    <w:rsid w:val="001F531B"/>
    <w:rsid w:val="0025229C"/>
    <w:rsid w:val="002544DE"/>
    <w:rsid w:val="00286274"/>
    <w:rsid w:val="00286FB2"/>
    <w:rsid w:val="00293A4F"/>
    <w:rsid w:val="002D519B"/>
    <w:rsid w:val="00331FED"/>
    <w:rsid w:val="00376594"/>
    <w:rsid w:val="003E7E4C"/>
    <w:rsid w:val="00427147"/>
    <w:rsid w:val="00483CD3"/>
    <w:rsid w:val="004A7F28"/>
    <w:rsid w:val="004E630A"/>
    <w:rsid w:val="004F3B72"/>
    <w:rsid w:val="00502B2B"/>
    <w:rsid w:val="00535536"/>
    <w:rsid w:val="005D22D0"/>
    <w:rsid w:val="00635BBC"/>
    <w:rsid w:val="006656EE"/>
    <w:rsid w:val="006734B4"/>
    <w:rsid w:val="006B49A4"/>
    <w:rsid w:val="007023C5"/>
    <w:rsid w:val="0070700F"/>
    <w:rsid w:val="00725C25"/>
    <w:rsid w:val="007552B5"/>
    <w:rsid w:val="00764E77"/>
    <w:rsid w:val="007700DC"/>
    <w:rsid w:val="007720DA"/>
    <w:rsid w:val="007E4D05"/>
    <w:rsid w:val="00805946"/>
    <w:rsid w:val="0084279E"/>
    <w:rsid w:val="00895897"/>
    <w:rsid w:val="008A067D"/>
    <w:rsid w:val="008D3F5C"/>
    <w:rsid w:val="008F7DB5"/>
    <w:rsid w:val="0094576E"/>
    <w:rsid w:val="00955877"/>
    <w:rsid w:val="00963660"/>
    <w:rsid w:val="009859E1"/>
    <w:rsid w:val="009D608F"/>
    <w:rsid w:val="009E0A18"/>
    <w:rsid w:val="00A0051B"/>
    <w:rsid w:val="00A014F1"/>
    <w:rsid w:val="00A101C3"/>
    <w:rsid w:val="00A22ABA"/>
    <w:rsid w:val="00A758B1"/>
    <w:rsid w:val="00A75E6B"/>
    <w:rsid w:val="00AA4609"/>
    <w:rsid w:val="00AA766A"/>
    <w:rsid w:val="00AB6E65"/>
    <w:rsid w:val="00AC7AE2"/>
    <w:rsid w:val="00B27171"/>
    <w:rsid w:val="00BC35E1"/>
    <w:rsid w:val="00BD323B"/>
    <w:rsid w:val="00BD6383"/>
    <w:rsid w:val="00BE4660"/>
    <w:rsid w:val="00BF310F"/>
    <w:rsid w:val="00C47B55"/>
    <w:rsid w:val="00C638C3"/>
    <w:rsid w:val="00C80DB3"/>
    <w:rsid w:val="00C956A5"/>
    <w:rsid w:val="00CA5418"/>
    <w:rsid w:val="00CD2E6C"/>
    <w:rsid w:val="00CD5AA3"/>
    <w:rsid w:val="00D1122C"/>
    <w:rsid w:val="00D21D12"/>
    <w:rsid w:val="00DC528A"/>
    <w:rsid w:val="00DE1D6B"/>
    <w:rsid w:val="00E136E0"/>
    <w:rsid w:val="00E35983"/>
    <w:rsid w:val="00E44FEB"/>
    <w:rsid w:val="00E5268E"/>
    <w:rsid w:val="00EA218C"/>
    <w:rsid w:val="00EA4B68"/>
    <w:rsid w:val="00EC19DA"/>
    <w:rsid w:val="00EC79D6"/>
    <w:rsid w:val="00ED497F"/>
    <w:rsid w:val="00F22CAC"/>
    <w:rsid w:val="00F76808"/>
    <w:rsid w:val="00F772AA"/>
    <w:rsid w:val="00F83BEF"/>
    <w:rsid w:val="00F90687"/>
    <w:rsid w:val="00FB08C7"/>
    <w:rsid w:val="00FC2190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6FF1"/>
  <w15:docId w15:val="{E935C6E4-E2D6-4A79-AA6F-5C9B61C0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E2"/>
    <w:rPr>
      <w:rFonts w:asciiTheme="minorHAnsi" w:eastAsiaTheme="minorEastAsia" w:hAnsiTheme="minorHAnsi"/>
      <w:sz w:val="2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AE2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0"/>
    <w:rPr>
      <w:rFonts w:asciiTheme="minorHAnsi" w:eastAsiaTheme="minorEastAsia" w:hAnsiTheme="minorHAnsi"/>
      <w:sz w:val="22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E1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0"/>
    <w:rPr>
      <w:rFonts w:asciiTheme="minorHAnsi" w:eastAsiaTheme="minorEastAsia" w:hAnsiTheme="minorHAnsi"/>
      <w:sz w:val="22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E0"/>
    <w:rPr>
      <w:rFonts w:ascii="Tahoma" w:eastAsiaTheme="minorEastAsi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8A0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7D"/>
    <w:rPr>
      <w:rFonts w:asciiTheme="minorHAnsi" w:eastAsiaTheme="minorEastAsia" w:hAnsiTheme="minorHAnsi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7D"/>
    <w:rPr>
      <w:rFonts w:asciiTheme="minorHAnsi" w:eastAsiaTheme="minorEastAsia" w:hAnsiTheme="minorHAnsi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CB12F-45CD-4E1F-A7EC-10B6BE2D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2552</Words>
  <Characters>1456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4</cp:revision>
  <dcterms:created xsi:type="dcterms:W3CDTF">2016-04-29T15:06:00Z</dcterms:created>
  <dcterms:modified xsi:type="dcterms:W3CDTF">2017-03-14T13:50:00Z</dcterms:modified>
</cp:coreProperties>
</file>