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BC8" w:rsidRPr="00C9098A" w:rsidRDefault="004E1BC8" w:rsidP="709C20DB">
      <w:pPr>
        <w:spacing w:after="0" w:line="240" w:lineRule="auto"/>
        <w:ind w:left="8640" w:firstLine="1708"/>
        <w:rPr>
          <w:rFonts w:ascii="Times New Roman" w:eastAsia="Calibri" w:hAnsi="Times New Roman" w:cs="Times New Roman"/>
          <w:b/>
          <w:sz w:val="24"/>
          <w:szCs w:val="24"/>
        </w:rPr>
      </w:pPr>
      <w:r w:rsidRPr="00C9098A">
        <w:rPr>
          <w:rFonts w:ascii="Times New Roman" w:eastAsia="Calibri" w:hAnsi="Times New Roman" w:cs="Times New Roman"/>
          <w:b/>
          <w:sz w:val="24"/>
          <w:szCs w:val="24"/>
        </w:rPr>
        <w:t>Projektas</w:t>
      </w:r>
      <w:r w:rsidR="00915A46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</w:p>
    <w:p w:rsidR="00CA1432" w:rsidRPr="003835A2" w:rsidRDefault="00CA1432" w:rsidP="709C20DB">
      <w:pPr>
        <w:spacing w:after="0" w:line="240" w:lineRule="auto"/>
        <w:ind w:left="8640" w:firstLine="1708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70552" w:rsidRPr="003835A2" w:rsidRDefault="709C20DB" w:rsidP="709C20DB">
      <w:pPr>
        <w:spacing w:after="0" w:line="240" w:lineRule="auto"/>
        <w:ind w:left="8640" w:firstLine="1708"/>
        <w:rPr>
          <w:rFonts w:ascii="Times New Roman" w:eastAsia="Calibri" w:hAnsi="Times New Roman" w:cs="Times New Roman"/>
          <w:sz w:val="24"/>
          <w:szCs w:val="24"/>
        </w:rPr>
      </w:pPr>
      <w:r w:rsidRPr="003835A2">
        <w:rPr>
          <w:rFonts w:ascii="Times New Roman" w:eastAsia="Calibri" w:hAnsi="Times New Roman" w:cs="Times New Roman"/>
          <w:sz w:val="24"/>
          <w:szCs w:val="24"/>
        </w:rPr>
        <w:t>PATVIRTINTA</w:t>
      </w:r>
    </w:p>
    <w:p w:rsidR="00270552" w:rsidRPr="003835A2" w:rsidRDefault="709C20DB" w:rsidP="709C20DB">
      <w:pPr>
        <w:spacing w:after="0" w:line="240" w:lineRule="auto"/>
        <w:ind w:left="10348"/>
        <w:rPr>
          <w:rFonts w:ascii="Times New Roman" w:eastAsia="Calibri" w:hAnsi="Times New Roman" w:cs="Times New Roman"/>
          <w:sz w:val="24"/>
          <w:szCs w:val="24"/>
        </w:rPr>
      </w:pPr>
      <w:r w:rsidRPr="003835A2">
        <w:rPr>
          <w:rFonts w:ascii="Times New Roman" w:eastAsia="Calibri" w:hAnsi="Times New Roman" w:cs="Times New Roman"/>
          <w:sz w:val="24"/>
          <w:szCs w:val="24"/>
        </w:rPr>
        <w:t>Lietuvos Respublikos Vyriausybės</w:t>
      </w:r>
    </w:p>
    <w:p w:rsidR="00270552" w:rsidRPr="003835A2" w:rsidRDefault="0044222B" w:rsidP="709C20DB">
      <w:pPr>
        <w:spacing w:line="240" w:lineRule="auto"/>
        <w:ind w:left="10348"/>
        <w:rPr>
          <w:rFonts w:ascii="Times New Roman" w:eastAsia="Calibri" w:hAnsi="Times New Roman" w:cs="Times New Roman"/>
          <w:sz w:val="24"/>
          <w:szCs w:val="24"/>
        </w:rPr>
      </w:pPr>
      <w:r w:rsidRPr="003835A2">
        <w:rPr>
          <w:rFonts w:ascii="Times New Roman" w:eastAsia="Calibri" w:hAnsi="Times New Roman" w:cs="Times New Roman"/>
          <w:sz w:val="24"/>
          <w:szCs w:val="24"/>
        </w:rPr>
        <w:t>2020</w:t>
      </w:r>
      <w:r w:rsidR="709C20DB" w:rsidRPr="003835A2">
        <w:rPr>
          <w:rFonts w:ascii="Times New Roman" w:eastAsia="Calibri" w:hAnsi="Times New Roman" w:cs="Times New Roman"/>
          <w:sz w:val="24"/>
          <w:szCs w:val="24"/>
        </w:rPr>
        <w:t xml:space="preserve"> m.                       nutarimu Nr.</w:t>
      </w:r>
    </w:p>
    <w:p w:rsidR="00165BB6" w:rsidRPr="003835A2" w:rsidRDefault="00165BB6" w:rsidP="00127FB9">
      <w:pPr>
        <w:spacing w:line="240" w:lineRule="auto"/>
      </w:pPr>
    </w:p>
    <w:p w:rsidR="00270552" w:rsidRPr="003835A2" w:rsidRDefault="0044222B" w:rsidP="709C20DB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35A2">
        <w:rPr>
          <w:rFonts w:ascii="Times New Roman" w:eastAsia="Calibri" w:hAnsi="Times New Roman" w:cs="Times New Roman"/>
          <w:b/>
          <w:bCs/>
          <w:sz w:val="24"/>
          <w:szCs w:val="24"/>
        </w:rPr>
        <w:t>MARIJOS GIMBUTIENĖS</w:t>
      </w:r>
      <w:r w:rsidR="709C20DB" w:rsidRPr="003835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METŲ MINĖJIMO 202</w:t>
      </w:r>
      <w:r w:rsidRPr="003835A2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709C20DB" w:rsidRPr="003835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METAIS PLANAS</w:t>
      </w:r>
    </w:p>
    <w:p w:rsidR="00D83239" w:rsidRPr="003835A2" w:rsidRDefault="00D83239" w:rsidP="00127FB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0552" w:rsidRPr="003835A2" w:rsidRDefault="00270552" w:rsidP="00127FB9">
      <w:pPr>
        <w:spacing w:line="240" w:lineRule="auto"/>
        <w:ind w:left="720"/>
        <w:contextualSpacing/>
        <w:rPr>
          <w:rFonts w:ascii="palemonas" w:eastAsia="Calibri" w:hAnsi="palemonas" w:cs="Times New Roman"/>
          <w:sz w:val="24"/>
          <w:szCs w:val="24"/>
          <w:highlight w:val="yellow"/>
        </w:rPr>
      </w:pPr>
    </w:p>
    <w:tbl>
      <w:tblPr>
        <w:tblStyle w:val="Lentelstinklelis1"/>
        <w:tblW w:w="13887" w:type="dxa"/>
        <w:tblLook w:val="04A0" w:firstRow="1" w:lastRow="0" w:firstColumn="1" w:lastColumn="0" w:noHBand="0" w:noVBand="1"/>
      </w:tblPr>
      <w:tblGrid>
        <w:gridCol w:w="711"/>
        <w:gridCol w:w="5464"/>
        <w:gridCol w:w="5445"/>
        <w:gridCol w:w="2267"/>
      </w:tblGrid>
      <w:tr w:rsidR="00270552" w:rsidRPr="003835A2" w:rsidTr="00856867">
        <w:tc>
          <w:tcPr>
            <w:tcW w:w="711" w:type="dxa"/>
          </w:tcPr>
          <w:p w:rsidR="00270552" w:rsidRPr="003835A2" w:rsidRDefault="709C20DB" w:rsidP="709C20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Eilės Nr.</w:t>
            </w:r>
          </w:p>
        </w:tc>
        <w:tc>
          <w:tcPr>
            <w:tcW w:w="5464" w:type="dxa"/>
          </w:tcPr>
          <w:p w:rsidR="00270552" w:rsidRPr="003835A2" w:rsidRDefault="709C20DB" w:rsidP="709C20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 xml:space="preserve">Veiklos </w:t>
            </w:r>
          </w:p>
          <w:p w:rsidR="00270552" w:rsidRPr="003835A2" w:rsidRDefault="709C20DB" w:rsidP="709C20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5445" w:type="dxa"/>
          </w:tcPr>
          <w:p w:rsidR="00270552" w:rsidRPr="003835A2" w:rsidRDefault="709C20DB" w:rsidP="709C20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Atsakingas vykdytojas</w:t>
            </w:r>
          </w:p>
        </w:tc>
        <w:tc>
          <w:tcPr>
            <w:tcW w:w="2267" w:type="dxa"/>
          </w:tcPr>
          <w:p w:rsidR="00270552" w:rsidRPr="003835A2" w:rsidRDefault="709C20DB" w:rsidP="709C20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Vykdymo terminas</w:t>
            </w:r>
          </w:p>
        </w:tc>
      </w:tr>
      <w:tr w:rsidR="00270552" w:rsidRPr="003835A2" w:rsidTr="41C4BF1E">
        <w:tc>
          <w:tcPr>
            <w:tcW w:w="13887" w:type="dxa"/>
            <w:gridSpan w:val="4"/>
          </w:tcPr>
          <w:p w:rsidR="00210329" w:rsidRPr="00EE088B" w:rsidRDefault="00444C90" w:rsidP="00EF3A83">
            <w:pPr>
              <w:pStyle w:val="Sraopastraipa"/>
              <w:spacing w:after="160" w:line="259" w:lineRule="auto"/>
              <w:ind w:left="1080"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EE088B">
              <w:rPr>
                <w:rFonts w:ascii="Times New Roman" w:eastAsia="Calibri" w:hAnsi="Times New Roman" w:cs="Times New Roman"/>
                <w:b/>
              </w:rPr>
              <w:t>I SKYRIUS</w:t>
            </w:r>
          </w:p>
          <w:p w:rsidR="001B1E05" w:rsidRDefault="00444C90" w:rsidP="00EE088B">
            <w:pPr>
              <w:pStyle w:val="Sraopastraipa"/>
              <w:jc w:val="center"/>
              <w:rPr>
                <w:rFonts w:ascii="palemonas" w:eastAsia="Calibri" w:hAnsi="palemonas" w:cs="Times New Roman"/>
                <w:b/>
                <w:bCs/>
                <w:sz w:val="24"/>
                <w:szCs w:val="24"/>
                <w:lang w:val="lt-LT"/>
              </w:rPr>
            </w:pPr>
            <w:r w:rsidRPr="00EE088B">
              <w:rPr>
                <w:rFonts w:ascii="Times New Roman" w:eastAsia="Calibri" w:hAnsi="Times New Roman" w:cs="Times New Roman"/>
                <w:b/>
              </w:rPr>
              <w:t>VIEŠINIMO VEIKLOS</w:t>
            </w:r>
          </w:p>
        </w:tc>
      </w:tr>
      <w:tr w:rsidR="00C71D8C" w:rsidRPr="003835A2" w:rsidTr="00856867">
        <w:tc>
          <w:tcPr>
            <w:tcW w:w="711" w:type="dxa"/>
          </w:tcPr>
          <w:p w:rsidR="00C71D8C" w:rsidRPr="003835A2" w:rsidRDefault="00C71D8C" w:rsidP="00C71D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464" w:type="dxa"/>
          </w:tcPr>
          <w:p w:rsidR="00C71D8C" w:rsidRPr="003835A2" w:rsidRDefault="00C71D8C" w:rsidP="00AE7D8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Sukurti </w:t>
            </w:r>
            <w:r w:rsidR="00AE7D8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ir 2021 metais per kanalus „LRT Televizija“ ir „LRT P</w:t>
            </w:r>
            <w:r w:rsidR="00EF3A8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lius</w:t>
            </w:r>
            <w:r w:rsidR="00AE7D8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“ transliuoti 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Marijos Gimbutienės metų vaizdo užsklandą</w:t>
            </w:r>
          </w:p>
        </w:tc>
        <w:tc>
          <w:tcPr>
            <w:tcW w:w="5445" w:type="dxa"/>
          </w:tcPr>
          <w:p w:rsidR="00C71D8C" w:rsidRPr="003835A2" w:rsidRDefault="00EF3A83" w:rsidP="00C71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Lietuvos Respublikos k</w:t>
            </w:r>
            <w:r w:rsidR="00C71D8C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ultūros ministerija</w:t>
            </w:r>
            <w:r w:rsidR="00F77C4F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(t</w:t>
            </w:r>
            <w:r w:rsidR="00F77C4F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oliau –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77C4F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KM)</w:t>
            </w:r>
            <w:r w:rsidR="00C71D8C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1B6BA8"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viešoji įstaiga „Lietuvos nacionalinis radijas ir televizija“</w:t>
            </w:r>
          </w:p>
          <w:p w:rsidR="00C71D8C" w:rsidRPr="003835A2" w:rsidRDefault="00C71D8C" w:rsidP="00C71D8C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7" w:type="dxa"/>
          </w:tcPr>
          <w:p w:rsidR="00C71D8C" w:rsidRPr="003835A2" w:rsidRDefault="00C71D8C" w:rsidP="00C71D8C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2021 m. I ketvirtis</w:t>
            </w:r>
          </w:p>
        </w:tc>
      </w:tr>
      <w:tr w:rsidR="007E2C3E" w:rsidRPr="003835A2" w:rsidTr="00856867">
        <w:tc>
          <w:tcPr>
            <w:tcW w:w="711" w:type="dxa"/>
          </w:tcPr>
          <w:p w:rsidR="007E2C3E" w:rsidRPr="00037AE1" w:rsidRDefault="007E2C3E" w:rsidP="007E2C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37AE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464" w:type="dxa"/>
          </w:tcPr>
          <w:p w:rsidR="00915A46" w:rsidRDefault="00AE7D8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Parengti pranešimus</w:t>
            </w:r>
            <w:r w:rsidR="007E2C3E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žiniasklaidai apie paskelbtus Marijos Gimbutienės metus ir numatomus renginius</w:t>
            </w:r>
          </w:p>
          <w:p w:rsidR="004B2E8E" w:rsidRPr="003835A2" w:rsidRDefault="007E2C3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445" w:type="dxa"/>
          </w:tcPr>
          <w:p w:rsidR="001B1E05" w:rsidRDefault="00EF3A83" w:rsidP="00EE088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Lietuvos Respublikos š</w:t>
            </w:r>
            <w:r w:rsidR="00A8276D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vietimo, mokslo ir sporto ministerija</w:t>
            </w:r>
            <w:r w:rsidR="001B6BA8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(toliau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B6BA8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ŠMSM)</w:t>
            </w:r>
          </w:p>
        </w:tc>
        <w:tc>
          <w:tcPr>
            <w:tcW w:w="2267" w:type="dxa"/>
          </w:tcPr>
          <w:p w:rsidR="007E2C3E" w:rsidRPr="003835A2" w:rsidRDefault="007E2C3E" w:rsidP="00F00B9A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2021 m.</w:t>
            </w:r>
            <w:r w:rsidR="00A8276D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I</w:t>
            </w:r>
            <w:r w:rsidR="00F00B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–</w:t>
            </w:r>
            <w:r w:rsidR="00A8276D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IV ketvirčiai</w:t>
            </w:r>
          </w:p>
        </w:tc>
      </w:tr>
      <w:tr w:rsidR="00E25F31" w:rsidRPr="003835A2" w:rsidTr="00856867">
        <w:tc>
          <w:tcPr>
            <w:tcW w:w="711" w:type="dxa"/>
          </w:tcPr>
          <w:p w:rsidR="00E25F31" w:rsidRPr="003835A2" w:rsidRDefault="00E25F31" w:rsidP="00E25F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</w:p>
        </w:tc>
        <w:tc>
          <w:tcPr>
            <w:tcW w:w="5464" w:type="dxa"/>
          </w:tcPr>
          <w:p w:rsidR="001B1E05" w:rsidRDefault="00E25F31" w:rsidP="00EE08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Įgyvendinti</w:t>
            </w:r>
            <w:proofErr w:type="spellEnd"/>
            <w:r w:rsidRPr="00CE4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socialiniuose</w:t>
            </w:r>
            <w:proofErr w:type="spellEnd"/>
            <w:r w:rsidRPr="00CE4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tinkluose</w:t>
            </w:r>
            <w:proofErr w:type="spellEnd"/>
            <w:r w:rsidRPr="00CE4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informacin</w:t>
            </w:r>
            <w:r w:rsidR="00037AE1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proofErr w:type="spellEnd"/>
            <w:r w:rsidRPr="00CE4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kampaniją</w:t>
            </w:r>
            <w:proofErr w:type="spellEnd"/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AE1">
              <w:rPr>
                <w:rFonts w:ascii="Times New Roman" w:hAnsi="Times New Roman" w:cs="Times New Roman"/>
                <w:sz w:val="24"/>
                <w:szCs w:val="24"/>
              </w:rPr>
              <w:t>skirtą</w:t>
            </w:r>
            <w:proofErr w:type="spellEnd"/>
            <w:r w:rsidR="0003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AE1">
              <w:rPr>
                <w:rFonts w:ascii="Times New Roman" w:hAnsi="Times New Roman" w:cs="Times New Roman"/>
                <w:sz w:val="24"/>
                <w:szCs w:val="24"/>
              </w:rPr>
              <w:t>supažindinti</w:t>
            </w:r>
            <w:proofErr w:type="spellEnd"/>
            <w:r w:rsidR="0003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AE1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03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AE1">
              <w:rPr>
                <w:rFonts w:ascii="Times New Roman" w:hAnsi="Times New Roman" w:cs="Times New Roman"/>
                <w:sz w:val="24"/>
                <w:szCs w:val="24"/>
              </w:rPr>
              <w:t>Marijos</w:t>
            </w:r>
            <w:proofErr w:type="spellEnd"/>
            <w:r w:rsidR="0003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AE1">
              <w:rPr>
                <w:rFonts w:ascii="Times New Roman" w:hAnsi="Times New Roman" w:cs="Times New Roman"/>
                <w:sz w:val="24"/>
                <w:szCs w:val="24"/>
              </w:rPr>
              <w:t>Gimbutienės</w:t>
            </w:r>
            <w:proofErr w:type="spellEnd"/>
            <w:r w:rsidR="0003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AE1">
              <w:rPr>
                <w:rFonts w:ascii="Times New Roman" w:hAnsi="Times New Roman" w:cs="Times New Roman"/>
                <w:sz w:val="24"/>
                <w:szCs w:val="24"/>
              </w:rPr>
              <w:t>moksliniais</w:t>
            </w:r>
            <w:proofErr w:type="spellEnd"/>
            <w:r w:rsidR="0003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AE1">
              <w:rPr>
                <w:rFonts w:ascii="Times New Roman" w:hAnsi="Times New Roman" w:cs="Times New Roman"/>
                <w:sz w:val="24"/>
                <w:szCs w:val="24"/>
              </w:rPr>
              <w:t>pasiekimai</w:t>
            </w:r>
            <w:r w:rsidR="00EF3A8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03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037AE1" w:rsidRPr="004B2E8E" w:rsidRDefault="00037AE1" w:rsidP="00037AE1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:rsidR="001B1E05" w:rsidRDefault="00EF3A83" w:rsidP="00EE088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Lietuvos Respublikos u</w:t>
            </w:r>
            <w:r w:rsidR="00E25F31"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žsienio reikalų ministerija </w:t>
            </w:r>
            <w:r w:rsidR="00446F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(toliau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46F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URM)</w:t>
            </w:r>
          </w:p>
        </w:tc>
        <w:tc>
          <w:tcPr>
            <w:tcW w:w="2267" w:type="dxa"/>
          </w:tcPr>
          <w:p w:rsidR="00E25F31" w:rsidRPr="004B2E8E" w:rsidRDefault="00E25F31" w:rsidP="00E25F31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2021 m. I</w:t>
            </w:r>
            <w:r w:rsidR="006C125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–</w:t>
            </w:r>
            <w:r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IV ketvirčiai</w:t>
            </w:r>
          </w:p>
        </w:tc>
      </w:tr>
      <w:tr w:rsidR="00F77C4F" w:rsidRPr="003835A2" w:rsidTr="00856867">
        <w:tc>
          <w:tcPr>
            <w:tcW w:w="711" w:type="dxa"/>
          </w:tcPr>
          <w:p w:rsidR="00F77C4F" w:rsidRPr="00037AE1" w:rsidRDefault="00F77C4F" w:rsidP="00D03F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37AE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5464" w:type="dxa"/>
          </w:tcPr>
          <w:p w:rsidR="00F77C4F" w:rsidRPr="003835A2" w:rsidRDefault="00AE7D82" w:rsidP="00AE7D8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Viešinti </w:t>
            </w:r>
            <w:r w:rsidR="00F77C4F"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Marijos Gimbutienės UNESCO sukakties logotip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F77C4F"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445" w:type="dxa"/>
          </w:tcPr>
          <w:p w:rsidR="00F77C4F" w:rsidRPr="003835A2" w:rsidRDefault="00F77C4F" w:rsidP="004B2E8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nacionalinė</w:t>
            </w:r>
            <w:r w:rsidR="004B2E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UNESCO komisi</w:t>
            </w:r>
            <w:r w:rsidR="001B6BA8"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</w:t>
            </w:r>
            <w:r w:rsidR="004B2E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sekretoriatas</w:t>
            </w:r>
            <w:r w:rsidR="001B6BA8"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267" w:type="dxa"/>
          </w:tcPr>
          <w:p w:rsidR="00F77C4F" w:rsidRPr="003835A2" w:rsidRDefault="00F77C4F" w:rsidP="00F77C4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2021 m. I</w:t>
            </w:r>
            <w:r w:rsidR="006C12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="004B2E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IV </w:t>
            </w:r>
            <w:r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ketvir</w:t>
            </w:r>
            <w:r w:rsidR="004B2E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čiai</w:t>
            </w:r>
            <w:r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F77C4F" w:rsidRPr="003835A2" w:rsidRDefault="00F77C4F" w:rsidP="00D03F9F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E088B" w:rsidRPr="003835A2" w:rsidTr="00856867">
        <w:tc>
          <w:tcPr>
            <w:tcW w:w="711" w:type="dxa"/>
          </w:tcPr>
          <w:p w:rsidR="00EE088B" w:rsidRPr="00037AE1" w:rsidRDefault="00EE088B" w:rsidP="00D03F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464" w:type="dxa"/>
          </w:tcPr>
          <w:p w:rsidR="00EE088B" w:rsidRDefault="00997F30" w:rsidP="00EE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F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Išleisti Birutės Marijos </w:t>
            </w:r>
            <w:proofErr w:type="spellStart"/>
            <w:r w:rsidRPr="00997F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Alseikaitės</w:t>
            </w:r>
            <w:proofErr w:type="spellEnd"/>
            <w:r w:rsidRPr="00997F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-Gimbutienės 100-osioms gimimo metinėms skirtą pašto ženklą iš ciklo „Garsūs pasaulio žmonės, kilę iš Lietuvos</w:t>
            </w:r>
            <w:r w:rsidR="004E31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5445" w:type="dxa"/>
          </w:tcPr>
          <w:p w:rsidR="00EE088B" w:rsidRPr="003835A2" w:rsidRDefault="00EE088B" w:rsidP="00C46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Respu</w:t>
            </w:r>
            <w:r w:rsidR="00C4677B">
              <w:rPr>
                <w:rFonts w:ascii="Times New Roman" w:hAnsi="Times New Roman" w:cs="Times New Roman"/>
                <w:sz w:val="24"/>
                <w:szCs w:val="24"/>
              </w:rPr>
              <w:t>blikos</w:t>
            </w:r>
            <w:proofErr w:type="spellEnd"/>
            <w:r w:rsidR="00C46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677B">
              <w:rPr>
                <w:rFonts w:ascii="Times New Roman" w:hAnsi="Times New Roman" w:cs="Times New Roman"/>
                <w:sz w:val="24"/>
                <w:szCs w:val="24"/>
              </w:rPr>
              <w:t>susisiekimo</w:t>
            </w:r>
            <w:proofErr w:type="spellEnd"/>
            <w:r w:rsidR="00C46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677B">
              <w:rPr>
                <w:rFonts w:ascii="Times New Roman" w:hAnsi="Times New Roman" w:cs="Times New Roman"/>
                <w:sz w:val="24"/>
                <w:szCs w:val="24"/>
              </w:rPr>
              <w:t>ministerija</w:t>
            </w:r>
            <w:proofErr w:type="spellEnd"/>
          </w:p>
        </w:tc>
        <w:tc>
          <w:tcPr>
            <w:tcW w:w="2267" w:type="dxa"/>
          </w:tcPr>
          <w:p w:rsidR="00EE088B" w:rsidRPr="003835A2" w:rsidRDefault="00EE088B" w:rsidP="00F7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m.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ketvirtis</w:t>
            </w:r>
            <w:proofErr w:type="spellEnd"/>
          </w:p>
        </w:tc>
      </w:tr>
      <w:tr w:rsidR="00D03F9F" w:rsidRPr="003835A2" w:rsidTr="41C4BF1E">
        <w:tc>
          <w:tcPr>
            <w:tcW w:w="13887" w:type="dxa"/>
            <w:gridSpan w:val="4"/>
          </w:tcPr>
          <w:p w:rsidR="00D03F9F" w:rsidRPr="00EE088B" w:rsidRDefault="00444C90" w:rsidP="00D03F9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EE088B">
              <w:rPr>
                <w:rFonts w:ascii="Times New Roman" w:eastAsia="Calibri" w:hAnsi="Times New Roman" w:cs="Times New Roman"/>
                <w:b/>
              </w:rPr>
              <w:t>II SKYRIUS</w:t>
            </w:r>
          </w:p>
          <w:p w:rsidR="00D03F9F" w:rsidRPr="00EE088B" w:rsidRDefault="00444C90" w:rsidP="00D03F9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EE088B">
              <w:rPr>
                <w:rFonts w:ascii="Times New Roman" w:hAnsi="Times New Roman" w:cs="Times New Roman"/>
                <w:b/>
                <w:bCs/>
                <w:color w:val="000000"/>
              </w:rPr>
              <w:t>KULTŪRINĖS, EDUKACINĖS IR PAŽINTINĖS VEIKLOS</w:t>
            </w:r>
          </w:p>
        </w:tc>
      </w:tr>
      <w:tr w:rsidR="00856867" w:rsidRPr="003835A2" w:rsidTr="00856867">
        <w:tc>
          <w:tcPr>
            <w:tcW w:w="711" w:type="dxa"/>
          </w:tcPr>
          <w:p w:rsidR="00856867" w:rsidRPr="003835A2" w:rsidRDefault="00EE088B" w:rsidP="008568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</w:t>
            </w:r>
            <w:r w:rsidR="00856867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4" w:type="dxa"/>
          </w:tcPr>
          <w:p w:rsidR="00856867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Organizuoti Marijos Gimbutienės paminėjimą </w:t>
            </w:r>
            <w:r w:rsidR="00F125D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Lietuvos Respublikos 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Seimo 2021 metų pavasario sesijos posėdyje</w:t>
            </w:r>
          </w:p>
          <w:p w:rsidR="004B2E8E" w:rsidRPr="003835A2" w:rsidRDefault="004B2E8E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:rsidR="00856867" w:rsidRPr="003835A2" w:rsidRDefault="00856867" w:rsidP="00F14150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Lietuvos Respublikos </w:t>
            </w:r>
            <w:r w:rsidR="00F14150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Seim</w:t>
            </w:r>
            <w:r w:rsidR="00F1415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 kanceliarija</w:t>
            </w:r>
            <w:r w:rsidR="00F14150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267" w:type="dxa"/>
          </w:tcPr>
          <w:p w:rsidR="00856867" w:rsidRPr="003835A2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2021 m. I ketvirtis</w:t>
            </w:r>
          </w:p>
        </w:tc>
      </w:tr>
      <w:tr w:rsidR="00856867" w:rsidRPr="003835A2" w:rsidTr="00856867">
        <w:tc>
          <w:tcPr>
            <w:tcW w:w="711" w:type="dxa"/>
          </w:tcPr>
          <w:p w:rsidR="00856867" w:rsidRPr="003835A2" w:rsidRDefault="00EE088B" w:rsidP="008568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7</w:t>
            </w:r>
            <w:r w:rsidR="00856867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5464" w:type="dxa"/>
          </w:tcPr>
          <w:p w:rsidR="00856867" w:rsidRDefault="00856867" w:rsidP="004B2E8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Surengti tarptautinę archeologinių radinių parodą „Deivės </w:t>
            </w:r>
            <w:r w:rsidRPr="001F097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ir </w:t>
            </w:r>
            <w:r w:rsidR="001F097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</w:t>
            </w:r>
            <w:r w:rsidRPr="001F097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ariai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Marijai Gimbutienei 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– 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100“ </w:t>
            </w:r>
          </w:p>
          <w:p w:rsidR="004B2E8E" w:rsidRPr="003835A2" w:rsidRDefault="004B2E8E" w:rsidP="004B2E8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:rsidR="001B1E05" w:rsidRDefault="00EF3A83" w:rsidP="00EE088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KM</w:t>
            </w:r>
            <w:r w:rsidR="00AE7D8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A0304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Lietuvos nacionalinis muziejus</w:t>
            </w:r>
          </w:p>
        </w:tc>
        <w:tc>
          <w:tcPr>
            <w:tcW w:w="2267" w:type="dxa"/>
          </w:tcPr>
          <w:p w:rsidR="00856867" w:rsidRPr="003835A2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2021 m. III ketvirtis</w:t>
            </w:r>
          </w:p>
        </w:tc>
      </w:tr>
      <w:tr w:rsidR="00856867" w:rsidRPr="003835A2" w:rsidTr="00856867">
        <w:tc>
          <w:tcPr>
            <w:tcW w:w="711" w:type="dxa"/>
          </w:tcPr>
          <w:p w:rsidR="00856867" w:rsidRPr="003835A2" w:rsidRDefault="00EE088B" w:rsidP="008568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  <w:r w:rsidR="00856867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4" w:type="dxa"/>
          </w:tcPr>
          <w:p w:rsidR="005C7736" w:rsidRPr="004B2E8E" w:rsidRDefault="005C7736" w:rsidP="005C773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B2E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Surengti renginį UNESCO ir Prancūzijos akademinei bei lietuvių bendruomenėms, skirtą Mari</w:t>
            </w:r>
            <w:r w:rsidR="004B2E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jos Gimbutienės metams paminėti</w:t>
            </w:r>
          </w:p>
          <w:p w:rsidR="00856867" w:rsidRPr="004B2E8E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:rsidR="00856867" w:rsidRPr="004B2E8E" w:rsidRDefault="004162D3" w:rsidP="004162D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URM</w:t>
            </w:r>
          </w:p>
        </w:tc>
        <w:tc>
          <w:tcPr>
            <w:tcW w:w="2267" w:type="dxa"/>
          </w:tcPr>
          <w:p w:rsidR="00856867" w:rsidRPr="004B2E8E" w:rsidRDefault="00856867" w:rsidP="004162D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2021 m. IV ketvir</w:t>
            </w:r>
            <w:r w:rsidR="004162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tis</w:t>
            </w:r>
          </w:p>
        </w:tc>
      </w:tr>
      <w:tr w:rsidR="00856867" w:rsidRPr="003835A2" w:rsidTr="00856867">
        <w:tc>
          <w:tcPr>
            <w:tcW w:w="711" w:type="dxa"/>
          </w:tcPr>
          <w:p w:rsidR="00856867" w:rsidRPr="003835A2" w:rsidRDefault="00EE088B" w:rsidP="008568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  <w:r w:rsidR="00856867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4" w:type="dxa"/>
          </w:tcPr>
          <w:p w:rsidR="00856867" w:rsidRDefault="00856867" w:rsidP="00F125D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Surengti renginį M</w:t>
            </w:r>
            <w:r w:rsidR="003835A2"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arijai</w:t>
            </w:r>
            <w:r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Gimbutienei paminėti Kalifornijos akademinei </w:t>
            </w:r>
            <w:r w:rsidR="00F125DE"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ir</w:t>
            </w:r>
            <w:r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lietuvių bendruomenėms</w:t>
            </w:r>
          </w:p>
          <w:p w:rsidR="004B2E8E" w:rsidRPr="004B2E8E" w:rsidRDefault="004B2E8E" w:rsidP="00F125D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:rsidR="00856867" w:rsidRPr="004B2E8E" w:rsidRDefault="004162D3" w:rsidP="004162D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URM</w:t>
            </w:r>
            <w:r w:rsidR="00446FE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267" w:type="dxa"/>
          </w:tcPr>
          <w:p w:rsidR="00856867" w:rsidRPr="004B2E8E" w:rsidRDefault="004162D3" w:rsidP="004162D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2021 m. </w:t>
            </w:r>
            <w:r w:rsidR="00856867" w:rsidRP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IV ketvir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tis</w:t>
            </w:r>
          </w:p>
        </w:tc>
      </w:tr>
      <w:tr w:rsidR="00856867" w:rsidRPr="003835A2" w:rsidTr="00856867">
        <w:tc>
          <w:tcPr>
            <w:tcW w:w="711" w:type="dxa"/>
          </w:tcPr>
          <w:p w:rsidR="00856867" w:rsidRPr="003835A2" w:rsidRDefault="00EE088B" w:rsidP="008568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  <w:r w:rsidR="00856867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4" w:type="dxa"/>
          </w:tcPr>
          <w:p w:rsidR="00856867" w:rsidRPr="003835A2" w:rsidRDefault="00856867" w:rsidP="00856867">
            <w:pPr>
              <w:ind w:left="-101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Surengti virtualią archeologinių radinių parodą </w:t>
            </w:r>
          </w:p>
          <w:p w:rsidR="00856867" w:rsidRPr="003835A2" w:rsidRDefault="00856867" w:rsidP="00856867">
            <w:pPr>
              <w:ind w:left="-101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„Marija Gimbutienė – neolito ir bronzos amžiaus tyrėja“</w:t>
            </w:r>
          </w:p>
          <w:p w:rsidR="00856867" w:rsidRPr="003835A2" w:rsidRDefault="00856867" w:rsidP="00856867">
            <w:pPr>
              <w:ind w:left="-101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:rsidR="00856867" w:rsidRPr="003835A2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Vytauto Didžiojo karo muziejus</w:t>
            </w:r>
          </w:p>
        </w:tc>
        <w:tc>
          <w:tcPr>
            <w:tcW w:w="2267" w:type="dxa"/>
          </w:tcPr>
          <w:p w:rsidR="00856867" w:rsidRPr="003835A2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2021 m. I ketvirtis</w:t>
            </w:r>
          </w:p>
        </w:tc>
      </w:tr>
      <w:tr w:rsidR="00856867" w:rsidRPr="003835A2" w:rsidTr="00856867">
        <w:tc>
          <w:tcPr>
            <w:tcW w:w="711" w:type="dxa"/>
          </w:tcPr>
          <w:p w:rsidR="00856867" w:rsidRPr="003835A2" w:rsidRDefault="00856867" w:rsidP="00EE08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EE088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4" w:type="dxa"/>
          </w:tcPr>
          <w:p w:rsidR="00856867" w:rsidRPr="003835A2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Kauno Maironio universitetinėje gimnazijoje, kur 1931–1938 m. Kauno „Aušros“ mergaičių gimnazijoje mokėsi Marija </w:t>
            </w:r>
            <w:proofErr w:type="spellStart"/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Alseikaitė</w:t>
            </w:r>
            <w:proofErr w:type="spellEnd"/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-Gimbutienė, vieną auditoriją pavadinti Marijos Gimbutienės vardu ir 2021 m. sausio 22 d. pravesti iškilmingą pamoką, skirtą M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arijos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Gimbutienės 100 metų 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ubiliejui</w:t>
            </w:r>
          </w:p>
          <w:p w:rsidR="00856867" w:rsidRPr="003835A2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:rsidR="00856867" w:rsidRPr="003835A2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Kauno Maironio universitetinė gimnazija</w:t>
            </w:r>
          </w:p>
        </w:tc>
        <w:tc>
          <w:tcPr>
            <w:tcW w:w="2267" w:type="dxa"/>
          </w:tcPr>
          <w:p w:rsidR="00856867" w:rsidRPr="003835A2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2021 m. I ketvirtis </w:t>
            </w:r>
          </w:p>
        </w:tc>
      </w:tr>
      <w:tr w:rsidR="00CA1432" w:rsidRPr="003835A2" w:rsidTr="00856867">
        <w:tc>
          <w:tcPr>
            <w:tcW w:w="711" w:type="dxa"/>
          </w:tcPr>
          <w:p w:rsidR="00856867" w:rsidRPr="003835A2" w:rsidRDefault="00856867" w:rsidP="00EE08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EE088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4" w:type="dxa"/>
          </w:tcPr>
          <w:p w:rsidR="00856867" w:rsidRDefault="00856867" w:rsidP="003835A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Skelbti mokinių piešinių konkursą „Baltų mitologija. Senovės lietuvių deivės ir dievai“, skirtą M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arijos 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Gimbutienės metams paminėti</w:t>
            </w:r>
          </w:p>
          <w:p w:rsidR="004B2E8E" w:rsidRPr="003835A2" w:rsidRDefault="004B2E8E" w:rsidP="003835A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:rsidR="00856867" w:rsidRPr="003835A2" w:rsidRDefault="00CA1432" w:rsidP="00F00B9A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ŠMSM, </w:t>
            </w:r>
            <w:r w:rsidR="00856867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ietuvos mokini</w:t>
            </w:r>
            <w:r w:rsidR="00F00B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ų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neformaliojo </w:t>
            </w:r>
            <w:r w:rsidR="00F00B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vietimo centras (toliau – LMNŠC) </w:t>
            </w:r>
          </w:p>
        </w:tc>
        <w:tc>
          <w:tcPr>
            <w:tcW w:w="2267" w:type="dxa"/>
          </w:tcPr>
          <w:p w:rsidR="00856867" w:rsidRPr="003835A2" w:rsidRDefault="00856867" w:rsidP="00CA143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2021 m. </w:t>
            </w:r>
            <w:r w:rsidR="00CA1432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II ketvirtis</w:t>
            </w:r>
          </w:p>
        </w:tc>
      </w:tr>
      <w:tr w:rsidR="00CA1432" w:rsidRPr="003835A2" w:rsidTr="00856867">
        <w:tc>
          <w:tcPr>
            <w:tcW w:w="711" w:type="dxa"/>
          </w:tcPr>
          <w:p w:rsidR="00856867" w:rsidRPr="003835A2" w:rsidRDefault="00856867" w:rsidP="00EE08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EE088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4" w:type="dxa"/>
          </w:tcPr>
          <w:p w:rsidR="00856867" w:rsidRDefault="00856867" w:rsidP="003835A2">
            <w:pPr>
              <w:ind w:left="-101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Skelbti mokinių ir jų mokytojų keramikos konkursą „Senovinė simbolika lietuvių liaudies mene“, skirtą M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arijos 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Gimbutienės metams paminėti</w:t>
            </w:r>
          </w:p>
          <w:p w:rsidR="004B2E8E" w:rsidRPr="003835A2" w:rsidRDefault="004B2E8E" w:rsidP="003835A2">
            <w:pPr>
              <w:ind w:left="-101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:rsidR="00856867" w:rsidRPr="003835A2" w:rsidRDefault="00CA1432" w:rsidP="00F00B9A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ŠMSM, LMNŠC </w:t>
            </w:r>
          </w:p>
        </w:tc>
        <w:tc>
          <w:tcPr>
            <w:tcW w:w="2267" w:type="dxa"/>
          </w:tcPr>
          <w:p w:rsidR="00856867" w:rsidRPr="003835A2" w:rsidRDefault="00856867" w:rsidP="00CA143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2021 m. </w:t>
            </w:r>
            <w:r w:rsidR="00CA1432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II ketvirtis</w:t>
            </w:r>
          </w:p>
        </w:tc>
      </w:tr>
      <w:tr w:rsidR="00CA1432" w:rsidRPr="003835A2" w:rsidTr="00856867">
        <w:tc>
          <w:tcPr>
            <w:tcW w:w="711" w:type="dxa"/>
          </w:tcPr>
          <w:p w:rsidR="00856867" w:rsidRPr="00037AE1" w:rsidRDefault="00856867" w:rsidP="00EE08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37AE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EE088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</w:t>
            </w:r>
            <w:r w:rsidRPr="00037AE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4" w:type="dxa"/>
          </w:tcPr>
          <w:p w:rsidR="00856867" w:rsidRDefault="00AE7D82" w:rsidP="003835A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Organizuoti s</w:t>
            </w:r>
            <w:r w:rsidR="00856867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eminarų cikl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ą</w:t>
            </w:r>
            <w:r w:rsidR="00856867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ir konferencij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ą</w:t>
            </w:r>
            <w:r w:rsidR="00856867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„</w:t>
            </w:r>
            <w:r w:rsidR="00856867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Etnologija ir mitologijos atspindžiai ugdymo įstaigų edukacinėse erdvėse</w:t>
            </w:r>
            <w:r w:rsid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“</w:t>
            </w:r>
            <w:r w:rsidR="00856867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 skirt</w:t>
            </w:r>
            <w:r w:rsidR="0063345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us</w:t>
            </w:r>
            <w:r w:rsidR="00856867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Marijos Gimbutienės metams</w:t>
            </w:r>
            <w:r w:rsidR="00F125D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125DE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paminėti</w:t>
            </w:r>
          </w:p>
          <w:p w:rsidR="004B2E8E" w:rsidRPr="003835A2" w:rsidRDefault="004B2E8E" w:rsidP="003835A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:rsidR="00856867" w:rsidRPr="003835A2" w:rsidRDefault="00CA1432" w:rsidP="00F00B9A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ŠMSM, LMNŠC </w:t>
            </w:r>
          </w:p>
        </w:tc>
        <w:tc>
          <w:tcPr>
            <w:tcW w:w="2267" w:type="dxa"/>
          </w:tcPr>
          <w:p w:rsidR="00856867" w:rsidRPr="003835A2" w:rsidRDefault="00856867" w:rsidP="00CA143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2021 m. </w:t>
            </w:r>
            <w:r w:rsidR="00CA1432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I–IV ketvirčiai</w:t>
            </w:r>
          </w:p>
        </w:tc>
      </w:tr>
      <w:tr w:rsidR="00CA1432" w:rsidRPr="003835A2" w:rsidTr="00856867">
        <w:tc>
          <w:tcPr>
            <w:tcW w:w="711" w:type="dxa"/>
          </w:tcPr>
          <w:p w:rsidR="00856867" w:rsidRPr="00037AE1" w:rsidRDefault="00856867" w:rsidP="00EE08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37AE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  <w:r w:rsidR="00EE088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</w:t>
            </w:r>
            <w:r w:rsidRPr="00037AE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5464" w:type="dxa"/>
          </w:tcPr>
          <w:p w:rsidR="00856867" w:rsidRPr="003835A2" w:rsidRDefault="00AE7D82" w:rsidP="006334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 j</w:t>
            </w:r>
            <w:r w:rsidR="00856867"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aunųjų žygeivių baltišk</w:t>
            </w:r>
            <w:r w:rsidR="006334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856867"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gyvosios istorijos stovykl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856867"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skirt</w:t>
            </w:r>
            <w:r w:rsidR="006334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856867"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</w:t>
            </w:r>
            <w:r w:rsid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arijos</w:t>
            </w:r>
            <w:r w:rsidR="00856867"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Gimbutienės met</w:t>
            </w:r>
            <w:r w:rsid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ams</w:t>
            </w:r>
            <w:r w:rsidR="00856867"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paminė</w:t>
            </w:r>
            <w:r w:rsid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</w:t>
            </w:r>
            <w:r w:rsidR="00856867" w:rsidRPr="003835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445" w:type="dxa"/>
          </w:tcPr>
          <w:p w:rsidR="00856867" w:rsidRPr="003835A2" w:rsidRDefault="00CA1432" w:rsidP="00F00B9A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ŠMSM, LMNŠC </w:t>
            </w:r>
          </w:p>
        </w:tc>
        <w:tc>
          <w:tcPr>
            <w:tcW w:w="2267" w:type="dxa"/>
          </w:tcPr>
          <w:p w:rsidR="00856867" w:rsidRPr="003835A2" w:rsidRDefault="00856867" w:rsidP="0085686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2021 m. II ketvirtis</w:t>
            </w:r>
          </w:p>
        </w:tc>
      </w:tr>
      <w:tr w:rsidR="004B2E8E" w:rsidRPr="003835A2" w:rsidTr="00856867">
        <w:tc>
          <w:tcPr>
            <w:tcW w:w="711" w:type="dxa"/>
          </w:tcPr>
          <w:p w:rsidR="004B2E8E" w:rsidRPr="00037AE1" w:rsidRDefault="004B2E8E" w:rsidP="00EE08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37AE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EE088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</w:t>
            </w:r>
            <w:r w:rsidRPr="00037AE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4" w:type="dxa"/>
          </w:tcPr>
          <w:p w:rsidR="004B2E8E" w:rsidRDefault="00AE7D82" w:rsidP="004B2E8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Organizuoti t</w:t>
            </w:r>
            <w:r w:rsidR="004B2E8E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ar</w:t>
            </w:r>
            <w:r w:rsid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ptautin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ę </w:t>
            </w:r>
            <w:r w:rsid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11-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ąją </w:t>
            </w:r>
            <w:r w:rsid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prof. J. Puzino mokslin</w:t>
            </w:r>
            <w:r w:rsidR="0063345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ę</w:t>
            </w:r>
            <w:r w:rsid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konferencij</w:t>
            </w:r>
            <w:r w:rsidR="0063345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ą</w:t>
            </w:r>
            <w:r w:rsid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4B2E8E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skirt</w:t>
            </w:r>
            <w:r w:rsidR="0063345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ą</w:t>
            </w:r>
            <w:r w:rsidR="004B2E8E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15A4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prof. </w:t>
            </w:r>
            <w:bookmarkStart w:id="0" w:name="_GoBack"/>
            <w:bookmarkEnd w:id="0"/>
            <w:r w:rsidR="004B2E8E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</w:t>
            </w:r>
            <w:r w:rsid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arijos</w:t>
            </w:r>
            <w:r w:rsidR="004B2E8E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Gimbutienės 100 m</w:t>
            </w:r>
            <w:r w:rsidR="004B2E8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etų</w:t>
            </w:r>
            <w:r w:rsidR="004B2E8E"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jubiliejui</w:t>
            </w:r>
          </w:p>
          <w:p w:rsidR="004B2E8E" w:rsidRPr="003835A2" w:rsidRDefault="004B2E8E" w:rsidP="004B2E8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445" w:type="dxa"/>
          </w:tcPr>
          <w:p w:rsidR="004B2E8E" w:rsidRPr="003835A2" w:rsidRDefault="004B2E8E" w:rsidP="00F14150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Vilniaus universitetas</w:t>
            </w:r>
            <w:r w:rsidR="005653D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5653D8" w:rsidRPr="005653D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Lietuvos archeologijos draugija</w:t>
            </w:r>
          </w:p>
        </w:tc>
        <w:tc>
          <w:tcPr>
            <w:tcW w:w="2267" w:type="dxa"/>
          </w:tcPr>
          <w:p w:rsidR="004B2E8E" w:rsidRPr="003835A2" w:rsidRDefault="004B2E8E" w:rsidP="004B2E8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2021 m. III</w:t>
            </w:r>
            <w:r w:rsidRPr="003835A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ketvirtis</w:t>
            </w:r>
          </w:p>
        </w:tc>
      </w:tr>
    </w:tbl>
    <w:p w:rsidR="004C2652" w:rsidRPr="003835A2" w:rsidRDefault="004C2652" w:rsidP="00165BB6">
      <w:pPr>
        <w:jc w:val="center"/>
      </w:pPr>
    </w:p>
    <w:p w:rsidR="00C71D8C" w:rsidRPr="003835A2" w:rsidRDefault="00C71D8C" w:rsidP="00165BB6">
      <w:pPr>
        <w:jc w:val="center"/>
      </w:pPr>
    </w:p>
    <w:p w:rsidR="00C71D8C" w:rsidRPr="003835A2" w:rsidRDefault="00C71D8C" w:rsidP="00165BB6">
      <w:pPr>
        <w:jc w:val="center"/>
      </w:pPr>
      <w:r w:rsidRPr="003835A2">
        <w:t>______________________________</w:t>
      </w:r>
    </w:p>
    <w:p w:rsidR="004C2652" w:rsidRPr="003835A2" w:rsidRDefault="004C2652" w:rsidP="00165BB6">
      <w:pPr>
        <w:jc w:val="center"/>
      </w:pPr>
    </w:p>
    <w:sectPr w:rsidR="004C2652" w:rsidRPr="003835A2" w:rsidSect="00D83239">
      <w:headerReference w:type="default" r:id="rId11"/>
      <w:footerReference w:type="default" r:id="rId12"/>
      <w:pgSz w:w="16838" w:h="11906" w:orient="landscape"/>
      <w:pgMar w:top="709" w:right="1440" w:bottom="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519" w:rsidRDefault="00566519" w:rsidP="00165BB6">
      <w:pPr>
        <w:spacing w:after="0" w:line="240" w:lineRule="auto"/>
      </w:pPr>
      <w:r>
        <w:separator/>
      </w:r>
    </w:p>
  </w:endnote>
  <w:endnote w:type="continuationSeparator" w:id="0">
    <w:p w:rsidR="00566519" w:rsidRDefault="00566519" w:rsidP="0016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palemonas">
    <w:altName w:val="Times New Roman"/>
    <w:charset w:val="00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FB9" w:rsidRDefault="00127FB9">
    <w:pPr>
      <w:pStyle w:val="Porat"/>
      <w:jc w:val="center"/>
    </w:pPr>
  </w:p>
  <w:p w:rsidR="00165BB6" w:rsidRDefault="00165BB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519" w:rsidRDefault="00566519" w:rsidP="00165BB6">
      <w:pPr>
        <w:spacing w:after="0" w:line="240" w:lineRule="auto"/>
      </w:pPr>
      <w:r>
        <w:separator/>
      </w:r>
    </w:p>
  </w:footnote>
  <w:footnote w:type="continuationSeparator" w:id="0">
    <w:p w:rsidR="00566519" w:rsidRDefault="00566519" w:rsidP="0016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438021"/>
      <w:docPartObj>
        <w:docPartGallery w:val="Page Numbers (Top of Page)"/>
        <w:docPartUnique/>
      </w:docPartObj>
    </w:sdtPr>
    <w:sdtEndPr/>
    <w:sdtContent>
      <w:p w:rsidR="00D83239" w:rsidRDefault="00444C90">
        <w:pPr>
          <w:pStyle w:val="Antrats"/>
          <w:jc w:val="center"/>
        </w:pPr>
        <w:r>
          <w:fldChar w:fldCharType="begin"/>
        </w:r>
        <w:r w:rsidR="00D83239">
          <w:instrText>PAGE   \* MERGEFORMAT</w:instrText>
        </w:r>
        <w:r>
          <w:fldChar w:fldCharType="separate"/>
        </w:r>
        <w:r w:rsidR="00915A46">
          <w:rPr>
            <w:noProof/>
          </w:rPr>
          <w:t>2</w:t>
        </w:r>
        <w:r>
          <w:fldChar w:fldCharType="end"/>
        </w:r>
      </w:p>
    </w:sdtContent>
  </w:sdt>
  <w:p w:rsidR="00C7466D" w:rsidRDefault="00C7466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B65E5"/>
    <w:multiLevelType w:val="hybridMultilevel"/>
    <w:tmpl w:val="C032CB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74093"/>
    <w:multiLevelType w:val="hybridMultilevel"/>
    <w:tmpl w:val="B0C02FFA"/>
    <w:lvl w:ilvl="0" w:tplc="0E9E4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C34A23"/>
    <w:multiLevelType w:val="hybridMultilevel"/>
    <w:tmpl w:val="A6688E58"/>
    <w:lvl w:ilvl="0" w:tplc="5D7825A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52"/>
    <w:rsid w:val="0000733E"/>
    <w:rsid w:val="000168C3"/>
    <w:rsid w:val="000340F3"/>
    <w:rsid w:val="00037AE1"/>
    <w:rsid w:val="00037C95"/>
    <w:rsid w:val="000425B8"/>
    <w:rsid w:val="00052EAA"/>
    <w:rsid w:val="000544BA"/>
    <w:rsid w:val="0005499E"/>
    <w:rsid w:val="0005731C"/>
    <w:rsid w:val="000823ED"/>
    <w:rsid w:val="000A198E"/>
    <w:rsid w:val="000D074A"/>
    <w:rsid w:val="001101E0"/>
    <w:rsid w:val="00127FB9"/>
    <w:rsid w:val="00140912"/>
    <w:rsid w:val="00165BB6"/>
    <w:rsid w:val="001844C3"/>
    <w:rsid w:val="001B1E05"/>
    <w:rsid w:val="001B6BA8"/>
    <w:rsid w:val="001C5307"/>
    <w:rsid w:val="001F0976"/>
    <w:rsid w:val="001F1576"/>
    <w:rsid w:val="00204E52"/>
    <w:rsid w:val="00210329"/>
    <w:rsid w:val="00211F3E"/>
    <w:rsid w:val="00241A1A"/>
    <w:rsid w:val="00244481"/>
    <w:rsid w:val="00251F08"/>
    <w:rsid w:val="00270552"/>
    <w:rsid w:val="00284D71"/>
    <w:rsid w:val="00285B6D"/>
    <w:rsid w:val="002A2E2A"/>
    <w:rsid w:val="002E73AA"/>
    <w:rsid w:val="002E7AA0"/>
    <w:rsid w:val="002F21E7"/>
    <w:rsid w:val="002F5943"/>
    <w:rsid w:val="0030459E"/>
    <w:rsid w:val="00345C53"/>
    <w:rsid w:val="003835A2"/>
    <w:rsid w:val="003F367B"/>
    <w:rsid w:val="003F6CE1"/>
    <w:rsid w:val="00406545"/>
    <w:rsid w:val="004162D3"/>
    <w:rsid w:val="004279C0"/>
    <w:rsid w:val="0044222B"/>
    <w:rsid w:val="00444C90"/>
    <w:rsid w:val="00446FEB"/>
    <w:rsid w:val="00471DFC"/>
    <w:rsid w:val="00484F72"/>
    <w:rsid w:val="00495BCE"/>
    <w:rsid w:val="004B0175"/>
    <w:rsid w:val="004B2E8E"/>
    <w:rsid w:val="004C2652"/>
    <w:rsid w:val="004D34D1"/>
    <w:rsid w:val="004D4F25"/>
    <w:rsid w:val="004E1BC8"/>
    <w:rsid w:val="004E31AE"/>
    <w:rsid w:val="00514D98"/>
    <w:rsid w:val="005653D8"/>
    <w:rsid w:val="00566519"/>
    <w:rsid w:val="00572EA3"/>
    <w:rsid w:val="00590523"/>
    <w:rsid w:val="005C3EE2"/>
    <w:rsid w:val="005C5A96"/>
    <w:rsid w:val="005C7736"/>
    <w:rsid w:val="005E4928"/>
    <w:rsid w:val="005E5290"/>
    <w:rsid w:val="00603BEF"/>
    <w:rsid w:val="0063345E"/>
    <w:rsid w:val="00633AAE"/>
    <w:rsid w:val="006A0335"/>
    <w:rsid w:val="006A1021"/>
    <w:rsid w:val="006C1256"/>
    <w:rsid w:val="006C53B4"/>
    <w:rsid w:val="00704C5E"/>
    <w:rsid w:val="00713B51"/>
    <w:rsid w:val="00737AB4"/>
    <w:rsid w:val="007C6306"/>
    <w:rsid w:val="007D0187"/>
    <w:rsid w:val="007E2C3E"/>
    <w:rsid w:val="00801019"/>
    <w:rsid w:val="00845CA1"/>
    <w:rsid w:val="00850944"/>
    <w:rsid w:val="00856867"/>
    <w:rsid w:val="0087505F"/>
    <w:rsid w:val="008907C5"/>
    <w:rsid w:val="008C68FC"/>
    <w:rsid w:val="008C7BAC"/>
    <w:rsid w:val="008D2746"/>
    <w:rsid w:val="008E396E"/>
    <w:rsid w:val="00906380"/>
    <w:rsid w:val="00915A46"/>
    <w:rsid w:val="00946509"/>
    <w:rsid w:val="00955B52"/>
    <w:rsid w:val="009916FC"/>
    <w:rsid w:val="00991B20"/>
    <w:rsid w:val="00997F30"/>
    <w:rsid w:val="009A6C9F"/>
    <w:rsid w:val="009B0F08"/>
    <w:rsid w:val="009C2F99"/>
    <w:rsid w:val="009D7CAD"/>
    <w:rsid w:val="009E1336"/>
    <w:rsid w:val="00A001FA"/>
    <w:rsid w:val="00A03044"/>
    <w:rsid w:val="00A5262E"/>
    <w:rsid w:val="00A8276D"/>
    <w:rsid w:val="00A9121F"/>
    <w:rsid w:val="00A915DC"/>
    <w:rsid w:val="00AE720E"/>
    <w:rsid w:val="00AE7D82"/>
    <w:rsid w:val="00B06B8E"/>
    <w:rsid w:val="00B13B77"/>
    <w:rsid w:val="00B34397"/>
    <w:rsid w:val="00B73E76"/>
    <w:rsid w:val="00B87EE7"/>
    <w:rsid w:val="00BA22FE"/>
    <w:rsid w:val="00BA7776"/>
    <w:rsid w:val="00BC280E"/>
    <w:rsid w:val="00BC2B58"/>
    <w:rsid w:val="00BE2B77"/>
    <w:rsid w:val="00BE7C7C"/>
    <w:rsid w:val="00C118B1"/>
    <w:rsid w:val="00C21371"/>
    <w:rsid w:val="00C36490"/>
    <w:rsid w:val="00C4677B"/>
    <w:rsid w:val="00C71D8C"/>
    <w:rsid w:val="00C732D6"/>
    <w:rsid w:val="00C7466D"/>
    <w:rsid w:val="00C9098A"/>
    <w:rsid w:val="00CA1432"/>
    <w:rsid w:val="00CC4A86"/>
    <w:rsid w:val="00CE4764"/>
    <w:rsid w:val="00CF31C1"/>
    <w:rsid w:val="00CF6FF4"/>
    <w:rsid w:val="00D03F9F"/>
    <w:rsid w:val="00D211BF"/>
    <w:rsid w:val="00D2711A"/>
    <w:rsid w:val="00D74CEE"/>
    <w:rsid w:val="00D83239"/>
    <w:rsid w:val="00D9296B"/>
    <w:rsid w:val="00D93A3C"/>
    <w:rsid w:val="00DA1DDB"/>
    <w:rsid w:val="00DA4F31"/>
    <w:rsid w:val="00DD4AA3"/>
    <w:rsid w:val="00DD550F"/>
    <w:rsid w:val="00E02C10"/>
    <w:rsid w:val="00E16BCD"/>
    <w:rsid w:val="00E17339"/>
    <w:rsid w:val="00E25F31"/>
    <w:rsid w:val="00E66A74"/>
    <w:rsid w:val="00E84B94"/>
    <w:rsid w:val="00E877D6"/>
    <w:rsid w:val="00E936BB"/>
    <w:rsid w:val="00E9498E"/>
    <w:rsid w:val="00EE088B"/>
    <w:rsid w:val="00EE1DCE"/>
    <w:rsid w:val="00EE5189"/>
    <w:rsid w:val="00EF3A83"/>
    <w:rsid w:val="00F00B9A"/>
    <w:rsid w:val="00F10862"/>
    <w:rsid w:val="00F125DE"/>
    <w:rsid w:val="00F14150"/>
    <w:rsid w:val="00F14584"/>
    <w:rsid w:val="00F33BB9"/>
    <w:rsid w:val="00F36D70"/>
    <w:rsid w:val="00F61FD1"/>
    <w:rsid w:val="00F77C4F"/>
    <w:rsid w:val="00FA37A4"/>
    <w:rsid w:val="00FA3F4E"/>
    <w:rsid w:val="00FA6B39"/>
    <w:rsid w:val="00FE74AD"/>
    <w:rsid w:val="41C4BF1E"/>
    <w:rsid w:val="709C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C200B"/>
  <w15:docId w15:val="{548ADC66-E601-4492-BFB1-67A71BF2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7055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39"/>
    <w:rsid w:val="002705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270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70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0552"/>
  </w:style>
  <w:style w:type="table" w:customStyle="1" w:styleId="Lentelstinklelis2">
    <w:name w:val="Lentelės tinklelis2"/>
    <w:basedOn w:val="prastojilentel"/>
    <w:next w:val="Lentelstinklelis"/>
    <w:uiPriority w:val="39"/>
    <w:rsid w:val="002705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5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5B6D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165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65BB6"/>
  </w:style>
  <w:style w:type="character" w:styleId="Komentaronuoroda">
    <w:name w:val="annotation reference"/>
    <w:basedOn w:val="Numatytasispastraiposriftas"/>
    <w:uiPriority w:val="99"/>
    <w:semiHidden/>
    <w:unhideWhenUsed/>
    <w:rsid w:val="00495B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5B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5B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5B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5BCE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72EA3"/>
    <w:pPr>
      <w:ind w:left="720"/>
      <w:contextualSpacing/>
    </w:pPr>
  </w:style>
  <w:style w:type="paragraph" w:customStyle="1" w:styleId="Default">
    <w:name w:val="Default"/>
    <w:rsid w:val="004E1B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BCE36-0A2B-4FAF-B604-CFDA080D74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B7A275-8638-4AE8-A8B3-7308C56C5C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26616-BE5D-414F-9254-855D0F984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BF3DB7-90E6-446E-8338-62320D01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2229</Words>
  <Characters>1272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9533b5e5-d6f1-4e4d-b920-2aabd05f0c3a</vt:lpstr>
      <vt:lpstr/>
    </vt:vector>
  </TitlesOfParts>
  <Company>HP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9533b5e5-d6f1-4e4d-b920-2aabd05f0c3a</dc:title>
  <dc:creator>Bugailiškienė Emilija</dc:creator>
  <cp:lastModifiedBy>Bugailiškienė Emilija</cp:lastModifiedBy>
  <cp:revision>3</cp:revision>
  <cp:lastPrinted>2020-08-14T10:51:00Z</cp:lastPrinted>
  <dcterms:created xsi:type="dcterms:W3CDTF">2020-10-06T13:27:00Z</dcterms:created>
  <dcterms:modified xsi:type="dcterms:W3CDTF">2020-10-06T14:15:00Z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po vizavimo</vt:lpwstr>
  </property>
</Properties>
</file>